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43" w:rsidRPr="00FA39D4" w:rsidRDefault="009308B9" w:rsidP="007625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Užpildyti</w:t>
      </w:r>
    </w:p>
    <w:p w:rsidR="00C5751F" w:rsidRPr="00A70F92" w:rsidRDefault="00C5751F" w:rsidP="007625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0F92">
        <w:rPr>
          <w:rFonts w:ascii="Times New Roman" w:hAnsi="Times New Roman" w:cs="Times New Roman"/>
          <w:sz w:val="16"/>
          <w:szCs w:val="16"/>
        </w:rPr>
        <w:t>Statytojo (užsakovo) – fizinio asmens vardas, pavardė; juridinio asmens pavadinimas, įmonės kodas</w:t>
      </w:r>
    </w:p>
    <w:p w:rsidR="00C34D94" w:rsidRPr="00FA39D4" w:rsidRDefault="009308B9" w:rsidP="00C34D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Užpildyti</w:t>
      </w:r>
    </w:p>
    <w:p w:rsidR="00C5751F" w:rsidRDefault="00C5751F" w:rsidP="007625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4F8C">
        <w:rPr>
          <w:rFonts w:ascii="Times New Roman" w:hAnsi="Times New Roman" w:cs="Times New Roman"/>
          <w:sz w:val="16"/>
          <w:szCs w:val="16"/>
        </w:rPr>
        <w:t>Statinio pavadinimas (pagrindinė statinio naudojimo paskirtis), statybos adresas</w:t>
      </w:r>
      <w:r w:rsidR="00A70F92">
        <w:rPr>
          <w:rFonts w:ascii="Times New Roman" w:hAnsi="Times New Roman" w:cs="Times New Roman"/>
          <w:sz w:val="16"/>
          <w:szCs w:val="16"/>
        </w:rPr>
        <w:t>, projekto stadija</w:t>
      </w:r>
    </w:p>
    <w:p w:rsidR="00C5751F" w:rsidRPr="00AC6C29" w:rsidRDefault="00C5751F" w:rsidP="00762543">
      <w:pPr>
        <w:spacing w:after="0" w:line="240" w:lineRule="auto"/>
        <w:rPr>
          <w:sz w:val="16"/>
          <w:szCs w:val="16"/>
        </w:rPr>
      </w:pPr>
    </w:p>
    <w:p w:rsidR="00B111B0" w:rsidRPr="00AF3746" w:rsidRDefault="00B111B0" w:rsidP="00B11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746">
        <w:rPr>
          <w:rFonts w:ascii="Times New Roman" w:hAnsi="Times New Roman"/>
          <w:b/>
          <w:sz w:val="24"/>
          <w:szCs w:val="24"/>
        </w:rPr>
        <w:t>PAVIRŠINIŲ (LIETAUS) NUOTEKŲ DEBITO SKAIČIAVIMA</w:t>
      </w:r>
      <w:r w:rsidR="00C5751F">
        <w:rPr>
          <w:rFonts w:ascii="Times New Roman" w:hAnsi="Times New Roman"/>
          <w:b/>
          <w:sz w:val="24"/>
          <w:szCs w:val="24"/>
        </w:rPr>
        <w:t>I</w:t>
      </w:r>
    </w:p>
    <w:p w:rsidR="00B111B0" w:rsidRPr="00AC6C29" w:rsidRDefault="00B111B0" w:rsidP="00B111B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111B0" w:rsidRPr="00AC6C29" w:rsidRDefault="00B111B0" w:rsidP="00B111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C6C29">
        <w:rPr>
          <w:rFonts w:ascii="Times New Roman" w:hAnsi="Times New Roman"/>
        </w:rPr>
        <w:t xml:space="preserve">Paviršinių (lietaus) nuotekų debitas skaičiuojamas vadovaujantis STR 2.07.01:2003 “Vandentiekis ir nuotekų </w:t>
      </w:r>
      <w:proofErr w:type="spellStart"/>
      <w:r w:rsidRPr="00AC6C29">
        <w:rPr>
          <w:rFonts w:ascii="Times New Roman" w:hAnsi="Times New Roman"/>
        </w:rPr>
        <w:t>šalintuvas</w:t>
      </w:r>
      <w:proofErr w:type="spellEnd"/>
      <w:r w:rsidRPr="00AC6C29">
        <w:rPr>
          <w:rFonts w:ascii="Times New Roman" w:hAnsi="Times New Roman"/>
        </w:rPr>
        <w:t>. Pastato inžinerinės sistemos. Lauko inžineriniai tinklai.“ 9 priedą.</w:t>
      </w:r>
    </w:p>
    <w:p w:rsidR="000F60D2" w:rsidRDefault="00A247D9" w:rsidP="00B11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C29">
        <w:rPr>
          <w:rFonts w:ascii="Times New Roman" w:hAnsi="Times New Roman"/>
        </w:rPr>
        <w:t>Visas</w:t>
      </w:r>
      <w:r w:rsidR="000F60D2" w:rsidRPr="00AC6C29">
        <w:rPr>
          <w:rFonts w:ascii="Times New Roman" w:hAnsi="Times New Roman"/>
        </w:rPr>
        <w:t xml:space="preserve"> paviršinių (lietaus) nuotekų debitas</w:t>
      </w:r>
      <w:r w:rsidRPr="00AC6C29">
        <w:rPr>
          <w:rFonts w:ascii="Times New Roman" w:hAnsi="Times New Roman"/>
        </w:rPr>
        <w:t xml:space="preserve"> nuo sklypo</w:t>
      </w:r>
      <w:r w:rsidR="000F60D2" w:rsidRPr="00AC6C29">
        <w:rPr>
          <w:rFonts w:ascii="Times New Roman" w:hAnsi="Times New Roman"/>
        </w:rPr>
        <w:t>:</w:t>
      </w:r>
    </w:p>
    <w:p w:rsidR="0020478D" w:rsidRDefault="00FA39D4" w:rsidP="00FA39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</w:t>
      </w:r>
      <w:r w:rsidR="00C44A38" w:rsidRPr="00C44A38">
        <w:rPr>
          <w:position w:val="-12"/>
        </w:rPr>
        <w:object w:dxaOrig="4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8.75pt" o:ole="">
            <v:imagedata r:id="rId6" o:title=""/>
          </v:shape>
          <o:OLEObject Type="Embed" ProgID="Equation.3" ShapeID="_x0000_i1025" DrawAspect="Content" ObjectID="_1463395427" r:id="rId7"/>
        </w:object>
      </w:r>
      <w:r w:rsidR="0020478D" w:rsidRPr="00B63F79">
        <w:rPr>
          <w:rFonts w:ascii="Times New Roman" w:hAnsi="Times New Roman"/>
          <w:sz w:val="24"/>
          <w:szCs w:val="24"/>
        </w:rPr>
        <w:t>,</w:t>
      </w:r>
      <w:r w:rsidR="0020478D">
        <w:rPr>
          <w:rFonts w:ascii="Times New Roman" w:hAnsi="Times New Roman"/>
          <w:sz w:val="24"/>
          <w:szCs w:val="24"/>
        </w:rPr>
        <w:t xml:space="preserve"> l/s</w:t>
      </w:r>
    </w:p>
    <w:bookmarkStart w:id="0" w:name="_MON_1456823176"/>
    <w:bookmarkEnd w:id="0"/>
    <w:p w:rsidR="00B2141F" w:rsidRDefault="00BC2F38" w:rsidP="008758B1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487539">
        <w:rPr>
          <w:rFonts w:ascii="Times New Roman" w:hAnsi="Times New Roman"/>
          <w:sz w:val="16"/>
          <w:szCs w:val="16"/>
        </w:rPr>
        <w:object w:dxaOrig="7605" w:dyaOrig="4380">
          <v:shape id="_x0000_i1030" type="#_x0000_t75" style="width:380.25pt;height:219pt" o:ole="">
            <v:imagedata r:id="rId8" o:title=""/>
          </v:shape>
          <o:OLEObject Type="Embed" ProgID="Excel.Sheet.8" ShapeID="_x0000_i1030" DrawAspect="Content" ObjectID="_1463395428" r:id="rId9"/>
        </w:object>
      </w:r>
    </w:p>
    <w:p w:rsidR="00B111B0" w:rsidRPr="00AC6C29" w:rsidRDefault="0090606E" w:rsidP="00B111B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AC6C29">
        <w:rPr>
          <w:rFonts w:ascii="Times New Roman" w:hAnsi="Times New Roman"/>
        </w:rPr>
        <w:t xml:space="preserve">2.7. </w:t>
      </w:r>
      <w:proofErr w:type="spellStart"/>
      <w:r w:rsidR="00B111B0" w:rsidRPr="00AC6C29">
        <w:rPr>
          <w:rFonts w:ascii="Times New Roman" w:hAnsi="Times New Roman"/>
        </w:rPr>
        <w:t>Skaičiuotinis</w:t>
      </w:r>
      <w:proofErr w:type="spellEnd"/>
      <w:r w:rsidR="00B111B0" w:rsidRPr="00AC6C29">
        <w:rPr>
          <w:rFonts w:ascii="Times New Roman" w:hAnsi="Times New Roman"/>
        </w:rPr>
        <w:t xml:space="preserve"> paviršinių (lietaus) nuotekų debitas nustatomas atsižvelgiant į lietaus </w:t>
      </w:r>
      <w:proofErr w:type="spellStart"/>
      <w:r w:rsidR="00B111B0" w:rsidRPr="00AC6C29">
        <w:rPr>
          <w:rFonts w:ascii="Times New Roman" w:hAnsi="Times New Roman"/>
        </w:rPr>
        <w:t>nuotakyno</w:t>
      </w:r>
      <w:proofErr w:type="spellEnd"/>
      <w:r w:rsidR="00B111B0" w:rsidRPr="00AC6C29">
        <w:rPr>
          <w:rFonts w:ascii="Times New Roman" w:hAnsi="Times New Roman"/>
        </w:rPr>
        <w:t xml:space="preserve"> kaupiamąją gebą ir spūdinį tekėjimą tvinstančiame </w:t>
      </w:r>
      <w:proofErr w:type="spellStart"/>
      <w:r w:rsidR="00B111B0" w:rsidRPr="00AC6C29">
        <w:rPr>
          <w:rFonts w:ascii="Times New Roman" w:hAnsi="Times New Roman"/>
        </w:rPr>
        <w:t>nuotakyne</w:t>
      </w:r>
      <w:proofErr w:type="spellEnd"/>
      <w:r w:rsidR="00B111B0" w:rsidRPr="00AC6C29">
        <w:rPr>
          <w:rFonts w:ascii="Times New Roman" w:hAnsi="Times New Roman"/>
        </w:rPr>
        <w:t>:</w:t>
      </w:r>
    </w:p>
    <w:p w:rsidR="00B111B0" w:rsidRPr="0090606E" w:rsidRDefault="00B111B0" w:rsidP="00B111B0">
      <w:pPr>
        <w:pStyle w:val="Pagrindiniotekstotrauka3"/>
        <w:spacing w:after="0" w:line="240" w:lineRule="auto"/>
        <w:ind w:firstLine="851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Look w:val="0000"/>
      </w:tblPr>
      <w:tblGrid>
        <w:gridCol w:w="10137"/>
      </w:tblGrid>
      <w:tr w:rsidR="00B111B0" w:rsidRPr="00B63F79" w:rsidTr="009C4A32">
        <w:trPr>
          <w:cantSplit/>
        </w:trPr>
        <w:tc>
          <w:tcPr>
            <w:tcW w:w="5000" w:type="pct"/>
          </w:tcPr>
          <w:p w:rsidR="00B111B0" w:rsidRPr="00026A87" w:rsidRDefault="00026A87" w:rsidP="00026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A87">
              <w:rPr>
                <w:rFonts w:ascii="Times New Roman" w:hAnsi="Times New Roman"/>
                <w:position w:val="-12"/>
                <w:sz w:val="20"/>
                <w:szCs w:val="20"/>
              </w:rPr>
              <w:object w:dxaOrig="2020" w:dyaOrig="360">
                <v:shape id="_x0000_i1026" type="#_x0000_t75" style="width:93pt;height:16.5pt" o:ole="">
                  <v:imagedata r:id="rId10" o:title=""/>
                </v:shape>
                <o:OLEObject Type="Embed" ProgID="Equation.3" ShapeID="_x0000_i1026" DrawAspect="Content" ObjectID="_1463395429" r:id="rId11"/>
              </w:object>
            </w:r>
            <w:r w:rsidR="00B111B0" w:rsidRPr="00026A87">
              <w:rPr>
                <w:rFonts w:ascii="Times New Roman" w:hAnsi="Times New Roman"/>
                <w:sz w:val="20"/>
                <w:szCs w:val="20"/>
              </w:rPr>
              <w:t>,</w:t>
            </w:r>
            <w:r w:rsidR="000F60D2" w:rsidRPr="00026A87">
              <w:rPr>
                <w:rFonts w:ascii="Times New Roman" w:hAnsi="Times New Roman"/>
                <w:sz w:val="20"/>
                <w:szCs w:val="20"/>
              </w:rPr>
              <w:t xml:space="preserve"> l/s</w:t>
            </w:r>
          </w:p>
        </w:tc>
      </w:tr>
    </w:tbl>
    <w:p w:rsidR="00B111B0" w:rsidRDefault="00B111B0" w:rsidP="00B111B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015CD">
        <w:rPr>
          <w:rFonts w:ascii="Times New Roman" w:hAnsi="Times New Roman"/>
          <w:sz w:val="20"/>
          <w:szCs w:val="20"/>
        </w:rPr>
        <w:t xml:space="preserve">kai: </w:t>
      </w:r>
      <w:bookmarkStart w:id="1" w:name="_GoBack"/>
      <w:bookmarkEnd w:id="1"/>
    </w:p>
    <w:p w:rsidR="0090606E" w:rsidRDefault="00B111B0" w:rsidP="0090606E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56821">
        <w:rPr>
          <w:rFonts w:ascii="Times New Roman" w:hAnsi="Times New Roman"/>
          <w:b/>
          <w:i/>
          <w:iCs/>
          <w:sz w:val="20"/>
          <w:szCs w:val="20"/>
        </w:rPr>
        <w:t>Q</w:t>
      </w:r>
      <w:r w:rsidRPr="00156821">
        <w:rPr>
          <w:rFonts w:ascii="Times New Roman" w:hAnsi="Times New Roman"/>
          <w:b/>
          <w:i/>
          <w:sz w:val="20"/>
          <w:szCs w:val="20"/>
          <w:vertAlign w:val="subscript"/>
        </w:rPr>
        <w:t>lt</w:t>
      </w:r>
      <w:proofErr w:type="spellEnd"/>
      <w:r w:rsidRPr="00156821">
        <w:rPr>
          <w:rFonts w:ascii="Times New Roman" w:hAnsi="Times New Roman"/>
          <w:b/>
          <w:sz w:val="20"/>
          <w:szCs w:val="20"/>
        </w:rPr>
        <w:t xml:space="preserve"> </w:t>
      </w:r>
      <w:r w:rsidRPr="00D015CD">
        <w:rPr>
          <w:rFonts w:ascii="Times New Roman" w:hAnsi="Times New Roman"/>
          <w:sz w:val="20"/>
          <w:szCs w:val="20"/>
        </w:rPr>
        <w:t xml:space="preserve">– </w:t>
      </w:r>
      <w:r w:rsidRPr="00026A87">
        <w:rPr>
          <w:rFonts w:ascii="Times New Roman" w:hAnsi="Times New Roman"/>
          <w:sz w:val="18"/>
          <w:szCs w:val="18"/>
        </w:rPr>
        <w:t>lietaus nuotekų debitas, apskaičiuojamas pagal 2.1. p.;</w:t>
      </w:r>
    </w:p>
    <w:p w:rsidR="00B111B0" w:rsidRPr="0090606E" w:rsidRDefault="00B111B0" w:rsidP="0090606E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156821">
        <w:rPr>
          <w:rFonts w:ascii="Times New Roman" w:hAnsi="Times New Roman"/>
          <w:b/>
          <w:i/>
          <w:iCs/>
          <w:sz w:val="20"/>
          <w:szCs w:val="20"/>
        </w:rPr>
        <w:sym w:font="Symbol" w:char="F062"/>
      </w:r>
      <w:r w:rsidRPr="00156821">
        <w:rPr>
          <w:rFonts w:ascii="Times New Roman" w:hAnsi="Times New Roman"/>
          <w:b/>
          <w:sz w:val="20"/>
          <w:szCs w:val="20"/>
        </w:rPr>
        <w:t xml:space="preserve"> </w:t>
      </w:r>
      <w:r w:rsidRPr="00D015CD">
        <w:rPr>
          <w:rFonts w:ascii="Times New Roman" w:hAnsi="Times New Roman"/>
          <w:sz w:val="20"/>
          <w:szCs w:val="20"/>
        </w:rPr>
        <w:t xml:space="preserve">- </w:t>
      </w:r>
      <w:r w:rsidRPr="00026A87">
        <w:rPr>
          <w:rFonts w:ascii="Times New Roman" w:hAnsi="Times New Roman"/>
          <w:sz w:val="18"/>
          <w:szCs w:val="18"/>
        </w:rPr>
        <w:t>koeficientas, įvertinantis kaupiamąją gebą ir spūdinį tekėjimą</w:t>
      </w:r>
      <w:r w:rsidR="0090606E" w:rsidRPr="00026A87">
        <w:rPr>
          <w:rFonts w:ascii="Times New Roman" w:hAnsi="Times New Roman"/>
          <w:sz w:val="18"/>
          <w:szCs w:val="18"/>
        </w:rPr>
        <w:t>.</w:t>
      </w:r>
      <w:r w:rsidRPr="00026A87">
        <w:rPr>
          <w:rFonts w:ascii="Times New Roman" w:hAnsi="Times New Roman"/>
          <w:sz w:val="18"/>
          <w:szCs w:val="18"/>
        </w:rPr>
        <w:t xml:space="preserve"> </w:t>
      </w:r>
      <w:r w:rsidR="0090606E" w:rsidRPr="00026A87">
        <w:rPr>
          <w:rFonts w:ascii="Times New Roman" w:hAnsi="Times New Roman"/>
          <w:spacing w:val="-4"/>
          <w:sz w:val="18"/>
          <w:szCs w:val="18"/>
        </w:rPr>
        <w:t xml:space="preserve">Priimta </w:t>
      </w:r>
      <w:r w:rsidRPr="00026A87">
        <w:rPr>
          <w:rFonts w:ascii="Times New Roman" w:hAnsi="Times New Roman"/>
          <w:b/>
          <w:i/>
          <w:iCs/>
          <w:spacing w:val="-4"/>
          <w:sz w:val="18"/>
          <w:szCs w:val="18"/>
        </w:rPr>
        <w:t>β</w:t>
      </w:r>
      <w:r w:rsidRPr="00026A87">
        <w:rPr>
          <w:rFonts w:ascii="Times New Roman" w:hAnsi="Times New Roman"/>
          <w:b/>
          <w:spacing w:val="-4"/>
          <w:sz w:val="18"/>
          <w:szCs w:val="18"/>
        </w:rPr>
        <w:t xml:space="preserve"> = 1</w:t>
      </w:r>
      <w:r w:rsidRPr="00026A87">
        <w:rPr>
          <w:rFonts w:ascii="Times New Roman" w:hAnsi="Times New Roman"/>
          <w:spacing w:val="-4"/>
          <w:sz w:val="18"/>
          <w:szCs w:val="18"/>
        </w:rPr>
        <w:t>;</w:t>
      </w:r>
      <w:r w:rsidRPr="00D015CD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B111B0" w:rsidRPr="00A56B53" w:rsidRDefault="00B111B0" w:rsidP="00B111B0">
      <w:pPr>
        <w:spacing w:after="0" w:line="240" w:lineRule="auto"/>
        <w:ind w:firstLine="131"/>
        <w:jc w:val="both"/>
        <w:rPr>
          <w:rFonts w:ascii="Times New Roman" w:hAnsi="Times New Roman"/>
          <w:sz w:val="16"/>
          <w:szCs w:val="16"/>
        </w:rPr>
      </w:pPr>
      <w:r w:rsidRPr="00A56B53">
        <w:rPr>
          <w:rFonts w:ascii="Times New Roman" w:hAnsi="Times New Roman"/>
          <w:spacing w:val="-4"/>
          <w:sz w:val="16"/>
          <w:szCs w:val="16"/>
        </w:rPr>
        <w:tab/>
      </w:r>
    </w:p>
    <w:p w:rsidR="00B111B0" w:rsidRPr="00AC6C29" w:rsidRDefault="00A56B53" w:rsidP="00A56B53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Lauko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paviršinių</w:t>
      </w:r>
      <w:proofErr w:type="spellEnd"/>
      <w:r w:rsidR="00B111B0" w:rsidRPr="00AC6C29">
        <w:rPr>
          <w:rFonts w:ascii="Times New Roman" w:hAnsi="Times New Roman"/>
        </w:rPr>
        <w:t xml:space="preserve"> (</w:t>
      </w:r>
      <w:proofErr w:type="spellStart"/>
      <w:r w:rsidR="00B111B0" w:rsidRPr="00AC6C29">
        <w:rPr>
          <w:rFonts w:ascii="Times New Roman" w:hAnsi="Times New Roman"/>
        </w:rPr>
        <w:t>lietaus</w:t>
      </w:r>
      <w:proofErr w:type="spellEnd"/>
      <w:r w:rsidR="00B111B0" w:rsidRPr="00AC6C29">
        <w:rPr>
          <w:rFonts w:ascii="Times New Roman" w:hAnsi="Times New Roman"/>
        </w:rPr>
        <w:t xml:space="preserve">) </w:t>
      </w:r>
      <w:proofErr w:type="spellStart"/>
      <w:r w:rsidR="00B111B0" w:rsidRPr="00AC6C29">
        <w:rPr>
          <w:rFonts w:ascii="Times New Roman" w:hAnsi="Times New Roman"/>
        </w:rPr>
        <w:t>nuotekų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debitas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apskaičiuojamas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pagal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formulę</w:t>
      </w:r>
      <w:proofErr w:type="spellEnd"/>
      <w:r w:rsidR="00B111B0" w:rsidRPr="00AC6C29">
        <w:rPr>
          <w:rFonts w:ascii="Times New Roman" w:hAnsi="Times New Roman"/>
        </w:rPr>
        <w:t>:</w:t>
      </w:r>
    </w:p>
    <w:p w:rsidR="00B111B0" w:rsidRPr="00EE4BF7" w:rsidRDefault="00B111B0" w:rsidP="00B111B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000"/>
      </w:tblPr>
      <w:tblGrid>
        <w:gridCol w:w="8884"/>
        <w:gridCol w:w="1253"/>
      </w:tblGrid>
      <w:tr w:rsidR="00B111B0" w:rsidRPr="00EE4BF7" w:rsidTr="009C4A32">
        <w:tc>
          <w:tcPr>
            <w:tcW w:w="4382" w:type="pct"/>
          </w:tcPr>
          <w:p w:rsidR="00B111B0" w:rsidRPr="00026A87" w:rsidRDefault="00026A87" w:rsidP="00026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A87">
              <w:rPr>
                <w:rFonts w:ascii="Times New Roman" w:hAnsi="Times New Roman"/>
                <w:position w:val="-12"/>
                <w:sz w:val="20"/>
                <w:szCs w:val="20"/>
              </w:rPr>
              <w:object w:dxaOrig="1460" w:dyaOrig="360">
                <v:shape id="_x0000_i1027" type="#_x0000_t75" style="width:64.5pt;height:16.5pt" o:ole="">
                  <v:imagedata r:id="rId12" o:title=""/>
                </v:shape>
                <o:OLEObject Type="Embed" ProgID="Equation.3" ShapeID="_x0000_i1027" DrawAspect="Content" ObjectID="_1463395430" r:id="rId13"/>
              </w:object>
            </w:r>
            <w:r w:rsidR="00B111B0" w:rsidRPr="00026A87">
              <w:rPr>
                <w:rFonts w:ascii="Times New Roman" w:hAnsi="Times New Roman"/>
                <w:sz w:val="20"/>
                <w:szCs w:val="20"/>
              </w:rPr>
              <w:t>, l/s,</w:t>
            </w:r>
          </w:p>
        </w:tc>
        <w:tc>
          <w:tcPr>
            <w:tcW w:w="618" w:type="pct"/>
          </w:tcPr>
          <w:p w:rsidR="00B111B0" w:rsidRPr="00B63F79" w:rsidRDefault="00B111B0" w:rsidP="009C4A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53" w:rsidRDefault="00B111B0" w:rsidP="00B111B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F3746">
        <w:rPr>
          <w:rFonts w:ascii="Times New Roman" w:hAnsi="Times New Roman"/>
          <w:sz w:val="20"/>
          <w:szCs w:val="20"/>
        </w:rPr>
        <w:t xml:space="preserve">kai: </w:t>
      </w:r>
    </w:p>
    <w:p w:rsidR="00A56B53" w:rsidRDefault="00B111B0" w:rsidP="00A56B5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F3746">
        <w:rPr>
          <w:rFonts w:ascii="Times New Roman" w:hAnsi="Times New Roman"/>
          <w:i/>
          <w:iCs/>
          <w:sz w:val="20"/>
          <w:szCs w:val="20"/>
        </w:rPr>
        <w:t>I</w:t>
      </w:r>
      <w:r w:rsidRPr="00AF3746">
        <w:rPr>
          <w:rFonts w:ascii="Times New Roman" w:hAnsi="Times New Roman"/>
          <w:sz w:val="20"/>
          <w:szCs w:val="20"/>
        </w:rPr>
        <w:t xml:space="preserve"> - </w:t>
      </w:r>
      <w:r w:rsidRPr="00026A87">
        <w:rPr>
          <w:rFonts w:ascii="Times New Roman" w:hAnsi="Times New Roman"/>
          <w:sz w:val="18"/>
          <w:szCs w:val="18"/>
        </w:rPr>
        <w:t>lietaus intensyvumas (l/</w:t>
      </w:r>
      <w:proofErr w:type="spellStart"/>
      <w:r w:rsidRPr="00026A87">
        <w:rPr>
          <w:rFonts w:ascii="Times New Roman" w:hAnsi="Times New Roman"/>
          <w:sz w:val="18"/>
          <w:szCs w:val="18"/>
        </w:rPr>
        <w:t>s·ha</w:t>
      </w:r>
      <w:proofErr w:type="spellEnd"/>
      <w:r w:rsidRPr="00026A87">
        <w:rPr>
          <w:rFonts w:ascii="Times New Roman" w:hAnsi="Times New Roman"/>
          <w:sz w:val="18"/>
          <w:szCs w:val="18"/>
        </w:rPr>
        <w:t>), apskaičiuojamas pagal;</w:t>
      </w:r>
    </w:p>
    <w:p w:rsidR="00A56B53" w:rsidRDefault="00B111B0" w:rsidP="00A56B5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F3746">
        <w:rPr>
          <w:rFonts w:ascii="Times New Roman" w:hAnsi="Times New Roman"/>
          <w:i/>
          <w:iCs/>
          <w:sz w:val="20"/>
          <w:szCs w:val="20"/>
        </w:rPr>
        <w:t>F</w:t>
      </w:r>
      <w:r w:rsidRPr="00AF3746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026A87">
        <w:rPr>
          <w:rFonts w:ascii="Times New Roman" w:hAnsi="Times New Roman"/>
          <w:sz w:val="18"/>
          <w:szCs w:val="18"/>
        </w:rPr>
        <w:t>skaičiuotinis</w:t>
      </w:r>
      <w:proofErr w:type="spellEnd"/>
      <w:r w:rsidRPr="00026A87">
        <w:rPr>
          <w:rFonts w:ascii="Times New Roman" w:hAnsi="Times New Roman"/>
          <w:sz w:val="18"/>
          <w:szCs w:val="18"/>
        </w:rPr>
        <w:t xml:space="preserve"> nuotėkio baseino plotas (ha);</w:t>
      </w:r>
    </w:p>
    <w:p w:rsidR="00B111B0" w:rsidRPr="00026A87" w:rsidRDefault="00B111B0" w:rsidP="00A56B5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F3746">
        <w:rPr>
          <w:rFonts w:ascii="Times New Roman" w:hAnsi="Times New Roman"/>
          <w:i/>
          <w:iCs/>
          <w:sz w:val="20"/>
          <w:szCs w:val="20"/>
        </w:rPr>
        <w:t>C</w:t>
      </w:r>
      <w:r w:rsidRPr="00AF3746">
        <w:rPr>
          <w:rFonts w:ascii="Times New Roman" w:hAnsi="Times New Roman"/>
          <w:i/>
          <w:iCs/>
          <w:sz w:val="20"/>
          <w:szCs w:val="20"/>
          <w:vertAlign w:val="subscript"/>
        </w:rPr>
        <w:t>vid</w:t>
      </w:r>
      <w:proofErr w:type="spellEnd"/>
      <w:r w:rsidRPr="00AF3746">
        <w:rPr>
          <w:rFonts w:ascii="Times New Roman" w:hAnsi="Times New Roman"/>
          <w:sz w:val="20"/>
          <w:szCs w:val="20"/>
        </w:rPr>
        <w:t xml:space="preserve"> - </w:t>
      </w:r>
      <w:r w:rsidRPr="00026A87">
        <w:rPr>
          <w:rFonts w:ascii="Times New Roman" w:hAnsi="Times New Roman"/>
          <w:sz w:val="18"/>
          <w:szCs w:val="18"/>
        </w:rPr>
        <w:t>vidutinis svertinis nuotėkio koeficientas.</w:t>
      </w:r>
    </w:p>
    <w:p w:rsidR="00B111B0" w:rsidRPr="00EE4BF7" w:rsidRDefault="00B111B0" w:rsidP="00B111B0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B111B0" w:rsidRPr="00AC6C29" w:rsidRDefault="00D26DA7" w:rsidP="00D26DA7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Lietaus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intensyvumas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apskaičiuojamas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iš</w:t>
      </w:r>
      <w:proofErr w:type="spellEnd"/>
      <w:r w:rsidR="00B111B0" w:rsidRPr="00AC6C29">
        <w:rPr>
          <w:rFonts w:ascii="Times New Roman" w:hAnsi="Times New Roman"/>
        </w:rPr>
        <w:t xml:space="preserve"> </w:t>
      </w:r>
      <w:proofErr w:type="spellStart"/>
      <w:r w:rsidR="00B111B0" w:rsidRPr="00AC6C29">
        <w:rPr>
          <w:rFonts w:ascii="Times New Roman" w:hAnsi="Times New Roman"/>
        </w:rPr>
        <w:t>lygties</w:t>
      </w:r>
      <w:proofErr w:type="spellEnd"/>
      <w:r w:rsidR="00B111B0" w:rsidRPr="00AC6C29">
        <w:rPr>
          <w:rFonts w:ascii="Times New Roman" w:hAnsi="Times New Roman"/>
        </w:rPr>
        <w:t>:</w:t>
      </w:r>
    </w:p>
    <w:p w:rsidR="00B111B0" w:rsidRPr="00D26DA7" w:rsidRDefault="00B111B0" w:rsidP="00B111B0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B111B0" w:rsidRPr="00AF3746" w:rsidRDefault="000703BB" w:rsidP="00B111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6A87">
        <w:rPr>
          <w:rFonts w:ascii="Times New Roman" w:hAnsi="Times New Roman"/>
          <w:position w:val="-24"/>
        </w:rPr>
        <w:object w:dxaOrig="3460" w:dyaOrig="620">
          <v:shape id="_x0000_i1028" type="#_x0000_t75" style="width:153pt;height:27pt" o:ole="" fillcolor="window">
            <v:imagedata r:id="rId14" o:title=""/>
          </v:shape>
          <o:OLEObject Type="Embed" ProgID="Equation.3" ShapeID="_x0000_i1028" DrawAspect="Content" ObjectID="_1463395431" r:id="rId15"/>
        </w:object>
      </w:r>
      <w:r w:rsidR="00B111B0" w:rsidRPr="00AF3746">
        <w:rPr>
          <w:rFonts w:ascii="Times New Roman" w:hAnsi="Times New Roman"/>
          <w:sz w:val="24"/>
          <w:szCs w:val="24"/>
        </w:rPr>
        <w:t xml:space="preserve">, </w:t>
      </w:r>
      <w:r w:rsidR="00B111B0" w:rsidRPr="00026A87">
        <w:rPr>
          <w:rFonts w:ascii="Times New Roman" w:hAnsi="Times New Roman"/>
          <w:sz w:val="20"/>
          <w:szCs w:val="20"/>
        </w:rPr>
        <w:t>l/(</w:t>
      </w:r>
      <w:proofErr w:type="spellStart"/>
      <w:r w:rsidR="00B111B0" w:rsidRPr="00026A87">
        <w:rPr>
          <w:rFonts w:ascii="Times New Roman" w:hAnsi="Times New Roman"/>
          <w:sz w:val="20"/>
          <w:szCs w:val="20"/>
        </w:rPr>
        <w:t>s·ha</w:t>
      </w:r>
      <w:proofErr w:type="spellEnd"/>
      <w:r w:rsidR="00B111B0" w:rsidRPr="00026A87">
        <w:rPr>
          <w:rFonts w:ascii="Times New Roman" w:hAnsi="Times New Roman"/>
          <w:sz w:val="20"/>
          <w:szCs w:val="20"/>
        </w:rPr>
        <w:t>),</w:t>
      </w:r>
    </w:p>
    <w:p w:rsidR="00B111B0" w:rsidRDefault="00B111B0" w:rsidP="00B111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3746">
        <w:rPr>
          <w:rFonts w:ascii="Times New Roman" w:hAnsi="Times New Roman"/>
          <w:sz w:val="20"/>
          <w:szCs w:val="20"/>
        </w:rPr>
        <w:t xml:space="preserve">kai: </w:t>
      </w:r>
    </w:p>
    <w:p w:rsidR="00B111B0" w:rsidRPr="00026A87" w:rsidRDefault="00B111B0" w:rsidP="00B111B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56821">
        <w:rPr>
          <w:rFonts w:ascii="Times New Roman" w:hAnsi="Times New Roman"/>
          <w:b/>
          <w:iCs/>
          <w:sz w:val="20"/>
          <w:szCs w:val="20"/>
        </w:rPr>
        <w:t>A, B, c</w:t>
      </w:r>
      <w:r w:rsidRPr="00AF3746">
        <w:rPr>
          <w:rFonts w:ascii="Times New Roman" w:hAnsi="Times New Roman"/>
          <w:sz w:val="20"/>
          <w:szCs w:val="20"/>
        </w:rPr>
        <w:t xml:space="preserve"> – </w:t>
      </w:r>
      <w:r w:rsidRPr="00026A87">
        <w:rPr>
          <w:rFonts w:ascii="Times New Roman" w:hAnsi="Times New Roman"/>
          <w:sz w:val="18"/>
          <w:szCs w:val="18"/>
        </w:rPr>
        <w:t xml:space="preserve">lietaus parametrai, priklausantys nuo vietos geografinių – klimatinių sąlygų ir </w:t>
      </w:r>
      <w:proofErr w:type="spellStart"/>
      <w:r w:rsidRPr="00026A87">
        <w:rPr>
          <w:rFonts w:ascii="Times New Roman" w:hAnsi="Times New Roman"/>
          <w:sz w:val="18"/>
          <w:szCs w:val="18"/>
        </w:rPr>
        <w:t>nuotakyno</w:t>
      </w:r>
      <w:proofErr w:type="spellEnd"/>
      <w:r w:rsidRPr="00026A87">
        <w:rPr>
          <w:rFonts w:ascii="Times New Roman" w:hAnsi="Times New Roman"/>
          <w:sz w:val="18"/>
          <w:szCs w:val="18"/>
        </w:rPr>
        <w:t xml:space="preserve"> ištvinimo </w:t>
      </w:r>
      <w:proofErr w:type="spellStart"/>
      <w:r w:rsidRPr="00026A87">
        <w:rPr>
          <w:rFonts w:ascii="Times New Roman" w:hAnsi="Times New Roman"/>
          <w:sz w:val="18"/>
          <w:szCs w:val="18"/>
        </w:rPr>
        <w:t>retmenis</w:t>
      </w:r>
      <w:proofErr w:type="spellEnd"/>
      <w:r w:rsidRPr="00026A87">
        <w:rPr>
          <w:rFonts w:ascii="Times New Roman" w:hAnsi="Times New Roman"/>
          <w:sz w:val="18"/>
          <w:szCs w:val="18"/>
        </w:rPr>
        <w:t xml:space="preserve"> dydžio; </w:t>
      </w:r>
      <w:r w:rsidR="000F60D2" w:rsidRPr="00026A87">
        <w:rPr>
          <w:rFonts w:ascii="Times New Roman" w:hAnsi="Times New Roman"/>
          <w:sz w:val="18"/>
          <w:szCs w:val="18"/>
        </w:rPr>
        <w:t xml:space="preserve">STR 2.07.01:2003 “Vandentiekis ir nuotekų </w:t>
      </w:r>
      <w:proofErr w:type="spellStart"/>
      <w:r w:rsidR="000F60D2" w:rsidRPr="00026A87">
        <w:rPr>
          <w:rFonts w:ascii="Times New Roman" w:hAnsi="Times New Roman"/>
          <w:sz w:val="18"/>
          <w:szCs w:val="18"/>
        </w:rPr>
        <w:t>šalintuvas</w:t>
      </w:r>
      <w:proofErr w:type="spellEnd"/>
      <w:r w:rsidR="000F60D2" w:rsidRPr="00026A87">
        <w:rPr>
          <w:rFonts w:ascii="Times New Roman" w:hAnsi="Times New Roman"/>
          <w:sz w:val="18"/>
          <w:szCs w:val="18"/>
        </w:rPr>
        <w:t xml:space="preserve">. Pastato inžinerinės sistemos. Lauko inžineriniai tinklai.“ 10 priede. </w:t>
      </w:r>
      <w:r w:rsidRPr="00026A87">
        <w:rPr>
          <w:rFonts w:ascii="Times New Roman" w:hAnsi="Times New Roman"/>
          <w:b/>
          <w:sz w:val="18"/>
          <w:szCs w:val="18"/>
        </w:rPr>
        <w:t xml:space="preserve">( </w:t>
      </w:r>
      <w:proofErr w:type="spellStart"/>
      <w:r w:rsidR="000F60D2" w:rsidRPr="00026A87">
        <w:rPr>
          <w:rFonts w:ascii="Times New Roman" w:hAnsi="Times New Roman"/>
          <w:b/>
          <w:sz w:val="18"/>
          <w:szCs w:val="18"/>
        </w:rPr>
        <w:t>retmuo</w:t>
      </w:r>
      <w:proofErr w:type="spellEnd"/>
      <w:r w:rsidR="000F60D2" w:rsidRPr="00026A87">
        <w:rPr>
          <w:rFonts w:ascii="Times New Roman" w:hAnsi="Times New Roman"/>
          <w:b/>
          <w:sz w:val="18"/>
          <w:szCs w:val="18"/>
        </w:rPr>
        <w:t xml:space="preserve"> p-5, </w:t>
      </w:r>
      <w:r w:rsidRPr="00026A87">
        <w:rPr>
          <w:rFonts w:ascii="Times New Roman" w:hAnsi="Times New Roman"/>
          <w:b/>
          <w:sz w:val="18"/>
          <w:szCs w:val="18"/>
        </w:rPr>
        <w:t>A- 5835, B-17, c- (-0,8))</w:t>
      </w:r>
      <w:r w:rsidR="000F60D2" w:rsidRPr="00026A87">
        <w:rPr>
          <w:rFonts w:ascii="Times New Roman" w:hAnsi="Times New Roman"/>
          <w:sz w:val="18"/>
          <w:szCs w:val="18"/>
        </w:rPr>
        <w:t>;</w:t>
      </w:r>
    </w:p>
    <w:p w:rsidR="00B111B0" w:rsidRPr="00026A87" w:rsidRDefault="00B111B0" w:rsidP="00B111B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56821">
        <w:rPr>
          <w:rFonts w:ascii="Times New Roman" w:hAnsi="Times New Roman"/>
          <w:b/>
          <w:iCs/>
          <w:sz w:val="20"/>
          <w:szCs w:val="20"/>
        </w:rPr>
        <w:t>T</w:t>
      </w:r>
      <w:r w:rsidRPr="00AF3746">
        <w:rPr>
          <w:rFonts w:ascii="Times New Roman" w:hAnsi="Times New Roman"/>
          <w:sz w:val="20"/>
          <w:szCs w:val="20"/>
        </w:rPr>
        <w:t xml:space="preserve"> – </w:t>
      </w:r>
      <w:r w:rsidRPr="00026A87">
        <w:rPr>
          <w:rFonts w:ascii="Times New Roman" w:hAnsi="Times New Roman"/>
          <w:sz w:val="18"/>
          <w:szCs w:val="18"/>
        </w:rPr>
        <w:t>lietaus trukmė, min;</w:t>
      </w:r>
      <w:r w:rsidR="000F60D2" w:rsidRPr="00026A87">
        <w:rPr>
          <w:rFonts w:ascii="Times New Roman" w:hAnsi="Times New Roman"/>
          <w:sz w:val="18"/>
          <w:szCs w:val="18"/>
        </w:rPr>
        <w:t xml:space="preserve"> </w:t>
      </w:r>
      <w:r w:rsidR="000703BB">
        <w:rPr>
          <w:rFonts w:ascii="Times New Roman" w:hAnsi="Times New Roman"/>
          <w:b/>
          <w:sz w:val="18"/>
          <w:szCs w:val="18"/>
        </w:rPr>
        <w:t>20 m</w:t>
      </w:r>
      <w:r w:rsidR="000F60D2" w:rsidRPr="00026A87">
        <w:rPr>
          <w:rFonts w:ascii="Times New Roman" w:hAnsi="Times New Roman"/>
          <w:b/>
          <w:sz w:val="18"/>
          <w:szCs w:val="18"/>
        </w:rPr>
        <w:t>in</w:t>
      </w:r>
      <w:r w:rsidR="000F60D2" w:rsidRPr="00026A87">
        <w:rPr>
          <w:rFonts w:ascii="Times New Roman" w:hAnsi="Times New Roman"/>
          <w:sz w:val="18"/>
          <w:szCs w:val="18"/>
        </w:rPr>
        <w:t>.</w:t>
      </w:r>
    </w:p>
    <w:p w:rsidR="00B111B0" w:rsidRPr="00D26DA7" w:rsidRDefault="00B111B0" w:rsidP="00B111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11B0" w:rsidRPr="00AC6C29" w:rsidRDefault="00D26DA7" w:rsidP="00B111B0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C6C29">
        <w:rPr>
          <w:rFonts w:ascii="Times New Roman" w:hAnsi="Times New Roman"/>
        </w:rPr>
        <w:t xml:space="preserve">2.6. </w:t>
      </w:r>
      <w:r w:rsidR="00B111B0" w:rsidRPr="00AC6C29">
        <w:rPr>
          <w:rFonts w:ascii="Times New Roman" w:hAnsi="Times New Roman"/>
        </w:rPr>
        <w:t xml:space="preserve">Vidutinis svertinis nuotėkio koeficientas </w:t>
      </w:r>
      <w:proofErr w:type="spellStart"/>
      <w:r w:rsidR="00B111B0" w:rsidRPr="00AC6C29">
        <w:rPr>
          <w:rFonts w:ascii="Times New Roman" w:hAnsi="Times New Roman"/>
          <w:i/>
          <w:iCs/>
        </w:rPr>
        <w:t>C</w:t>
      </w:r>
      <w:r w:rsidR="00B111B0" w:rsidRPr="00AC6C29">
        <w:rPr>
          <w:rFonts w:ascii="Times New Roman" w:hAnsi="Times New Roman"/>
          <w:i/>
          <w:iCs/>
          <w:vertAlign w:val="subscript"/>
        </w:rPr>
        <w:t>vid</w:t>
      </w:r>
      <w:proofErr w:type="spellEnd"/>
      <w:r w:rsidR="00B111B0" w:rsidRPr="00AC6C29">
        <w:rPr>
          <w:rFonts w:ascii="Times New Roman" w:hAnsi="Times New Roman"/>
        </w:rPr>
        <w:t xml:space="preserve"> apskaičiuojamas pagal formulę:</w:t>
      </w:r>
    </w:p>
    <w:tbl>
      <w:tblPr>
        <w:tblW w:w="5000" w:type="pct"/>
        <w:tblLook w:val="0000"/>
      </w:tblPr>
      <w:tblGrid>
        <w:gridCol w:w="10137"/>
      </w:tblGrid>
      <w:tr w:rsidR="00B111B0" w:rsidRPr="00B63F79" w:rsidTr="009C4A32">
        <w:trPr>
          <w:cantSplit/>
        </w:trPr>
        <w:tc>
          <w:tcPr>
            <w:tcW w:w="5000" w:type="pct"/>
          </w:tcPr>
          <w:p w:rsidR="00B111B0" w:rsidRPr="00D26DA7" w:rsidRDefault="00026A87" w:rsidP="00D26DA7">
            <w:pPr>
              <w:spacing w:after="0" w:line="240" w:lineRule="auto"/>
            </w:pPr>
            <w:r w:rsidRPr="000F60D2">
              <w:rPr>
                <w:position w:val="-24"/>
              </w:rPr>
              <w:object w:dxaOrig="1560" w:dyaOrig="680">
                <v:shape id="_x0000_i1029" type="#_x0000_t75" style="width:66pt;height:29.25pt" o:ole="">
                  <v:imagedata r:id="rId16" o:title=""/>
                </v:shape>
                <o:OLEObject Type="Embed" ProgID="Equation.3" ShapeID="_x0000_i1029" DrawAspect="Content" ObjectID="_1463395432" r:id="rId17"/>
              </w:object>
            </w:r>
          </w:p>
        </w:tc>
      </w:tr>
    </w:tbl>
    <w:p w:rsidR="00D26DA7" w:rsidRDefault="00B111B0" w:rsidP="00B111B0">
      <w:pPr>
        <w:spacing w:after="0" w:line="240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D22EF0">
        <w:rPr>
          <w:rFonts w:ascii="Times New Roman" w:hAnsi="Times New Roman"/>
          <w:sz w:val="20"/>
          <w:szCs w:val="20"/>
        </w:rPr>
        <w:t>kai:</w:t>
      </w:r>
    </w:p>
    <w:p w:rsidR="00B111B0" w:rsidRPr="00026A87" w:rsidRDefault="00B111B0" w:rsidP="00B111B0">
      <w:pPr>
        <w:spacing w:after="0" w:line="240" w:lineRule="auto"/>
        <w:ind w:left="1418" w:hanging="709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22EF0">
        <w:rPr>
          <w:rFonts w:ascii="Times New Roman" w:hAnsi="Times New Roman"/>
          <w:i/>
          <w:iCs/>
          <w:sz w:val="20"/>
          <w:szCs w:val="20"/>
        </w:rPr>
        <w:t>C</w:t>
      </w:r>
      <w:r w:rsidRPr="00D22EF0">
        <w:rPr>
          <w:rFonts w:ascii="Times New Roman" w:hAnsi="Times New Roman"/>
          <w:i/>
          <w:iCs/>
          <w:sz w:val="20"/>
          <w:szCs w:val="20"/>
          <w:vertAlign w:val="subscript"/>
        </w:rPr>
        <w:t>i</w:t>
      </w:r>
      <w:proofErr w:type="spellEnd"/>
      <w:r w:rsidRPr="00D22EF0">
        <w:rPr>
          <w:rFonts w:ascii="Times New Roman" w:hAnsi="Times New Roman"/>
          <w:sz w:val="20"/>
          <w:szCs w:val="20"/>
        </w:rPr>
        <w:t xml:space="preserve"> – </w:t>
      </w:r>
      <w:r w:rsidRPr="00026A87">
        <w:rPr>
          <w:rFonts w:ascii="Times New Roman" w:hAnsi="Times New Roman"/>
          <w:sz w:val="18"/>
          <w:szCs w:val="18"/>
        </w:rPr>
        <w:t xml:space="preserve">būdingų nuotėkio baseino paviršių nuotėkio koeficientai. Kai kurių paviršių nuotėkio koeficientų ribinės reikšmės nurodytos </w:t>
      </w:r>
      <w:r w:rsidR="00256159">
        <w:rPr>
          <w:rFonts w:ascii="Times New Roman" w:hAnsi="Times New Roman"/>
          <w:sz w:val="18"/>
          <w:szCs w:val="18"/>
        </w:rPr>
        <w:t xml:space="preserve">9 priedo, </w:t>
      </w:r>
      <w:r w:rsidRPr="00026A87">
        <w:rPr>
          <w:rFonts w:ascii="Times New Roman" w:hAnsi="Times New Roman"/>
          <w:sz w:val="18"/>
          <w:szCs w:val="18"/>
        </w:rPr>
        <w:t>4 lentelėje;</w:t>
      </w:r>
      <w:r w:rsidR="000F60D2" w:rsidRPr="00026A87">
        <w:rPr>
          <w:rFonts w:ascii="Times New Roman" w:hAnsi="Times New Roman"/>
          <w:sz w:val="18"/>
          <w:szCs w:val="18"/>
        </w:rPr>
        <w:t xml:space="preserve"> Priimti </w:t>
      </w:r>
      <w:r w:rsidR="00D26DA7" w:rsidRPr="00026A87">
        <w:rPr>
          <w:rFonts w:ascii="Times New Roman" w:hAnsi="Times New Roman"/>
          <w:sz w:val="18"/>
          <w:szCs w:val="18"/>
        </w:rPr>
        <w:t xml:space="preserve">koeficientai </w:t>
      </w:r>
      <w:r w:rsidR="000F60D2" w:rsidRPr="00026A87">
        <w:rPr>
          <w:rFonts w:ascii="Times New Roman" w:hAnsi="Times New Roman"/>
          <w:sz w:val="18"/>
          <w:szCs w:val="18"/>
        </w:rPr>
        <w:t>kiet</w:t>
      </w:r>
      <w:r w:rsidR="00256159">
        <w:rPr>
          <w:rFonts w:ascii="Times New Roman" w:hAnsi="Times New Roman"/>
          <w:sz w:val="18"/>
          <w:szCs w:val="18"/>
        </w:rPr>
        <w:t>ai</w:t>
      </w:r>
      <w:r w:rsidR="000F60D2" w:rsidRPr="00026A87">
        <w:rPr>
          <w:rFonts w:ascii="Times New Roman" w:hAnsi="Times New Roman"/>
          <w:sz w:val="18"/>
          <w:szCs w:val="18"/>
        </w:rPr>
        <w:t xml:space="preserve"> dang</w:t>
      </w:r>
      <w:r w:rsidR="00256159">
        <w:rPr>
          <w:rFonts w:ascii="Times New Roman" w:hAnsi="Times New Roman"/>
          <w:sz w:val="18"/>
          <w:szCs w:val="18"/>
        </w:rPr>
        <w:t>ai</w:t>
      </w:r>
      <w:r w:rsidR="000F60D2" w:rsidRPr="00026A87">
        <w:rPr>
          <w:rFonts w:ascii="Times New Roman" w:hAnsi="Times New Roman"/>
          <w:sz w:val="18"/>
          <w:szCs w:val="18"/>
        </w:rPr>
        <w:t xml:space="preserve"> </w:t>
      </w:r>
      <w:r w:rsidR="000F60D2" w:rsidRPr="00026A87">
        <w:rPr>
          <w:rFonts w:ascii="Times New Roman" w:hAnsi="Times New Roman"/>
          <w:b/>
          <w:sz w:val="18"/>
          <w:szCs w:val="18"/>
        </w:rPr>
        <w:t>0,95</w:t>
      </w:r>
      <w:r w:rsidR="000F60D2" w:rsidRPr="00026A87">
        <w:rPr>
          <w:rFonts w:ascii="Times New Roman" w:hAnsi="Times New Roman"/>
          <w:sz w:val="18"/>
          <w:szCs w:val="18"/>
        </w:rPr>
        <w:t>, veja</w:t>
      </w:r>
      <w:r w:rsidR="00256159">
        <w:rPr>
          <w:rFonts w:ascii="Times New Roman" w:hAnsi="Times New Roman"/>
          <w:sz w:val="18"/>
          <w:szCs w:val="18"/>
        </w:rPr>
        <w:t>i</w:t>
      </w:r>
      <w:r w:rsidR="000F60D2" w:rsidRPr="00026A87">
        <w:rPr>
          <w:rFonts w:ascii="Times New Roman" w:hAnsi="Times New Roman"/>
          <w:sz w:val="18"/>
          <w:szCs w:val="18"/>
        </w:rPr>
        <w:t xml:space="preserve"> </w:t>
      </w:r>
      <w:r w:rsidR="000F60D2" w:rsidRPr="00026A87">
        <w:rPr>
          <w:rFonts w:ascii="Times New Roman" w:hAnsi="Times New Roman"/>
          <w:b/>
          <w:sz w:val="18"/>
          <w:szCs w:val="18"/>
        </w:rPr>
        <w:t>0,22</w:t>
      </w:r>
      <w:r w:rsidR="00D26DA7" w:rsidRPr="00026A87">
        <w:rPr>
          <w:rFonts w:ascii="Times New Roman" w:hAnsi="Times New Roman"/>
          <w:sz w:val="18"/>
          <w:szCs w:val="18"/>
        </w:rPr>
        <w:t>;</w:t>
      </w:r>
    </w:p>
    <w:p w:rsidR="00D26DA7" w:rsidRPr="00026A87" w:rsidRDefault="00B111B0" w:rsidP="00B111B0">
      <w:pPr>
        <w:spacing w:after="0" w:line="240" w:lineRule="auto"/>
        <w:ind w:left="1418" w:hanging="709"/>
        <w:jc w:val="both"/>
        <w:rPr>
          <w:rFonts w:ascii="Times New Roman" w:hAnsi="Times New Roman"/>
          <w:sz w:val="18"/>
          <w:szCs w:val="18"/>
        </w:rPr>
      </w:pPr>
      <w:r w:rsidRPr="00D22EF0">
        <w:rPr>
          <w:rFonts w:ascii="Times New Roman" w:hAnsi="Times New Roman"/>
          <w:i/>
          <w:iCs/>
          <w:sz w:val="20"/>
          <w:szCs w:val="20"/>
        </w:rPr>
        <w:t>F</w:t>
      </w:r>
      <w:r w:rsidRPr="00D22EF0">
        <w:rPr>
          <w:rFonts w:ascii="Times New Roman" w:hAnsi="Times New Roman"/>
          <w:i/>
          <w:iCs/>
          <w:sz w:val="20"/>
          <w:szCs w:val="20"/>
          <w:vertAlign w:val="subscript"/>
        </w:rPr>
        <w:t>i</w:t>
      </w:r>
      <w:r w:rsidRPr="00D22EF0">
        <w:rPr>
          <w:rFonts w:ascii="Times New Roman" w:hAnsi="Times New Roman"/>
          <w:sz w:val="20"/>
          <w:szCs w:val="20"/>
        </w:rPr>
        <w:t xml:space="preserve"> – </w:t>
      </w:r>
      <w:r w:rsidRPr="00026A87">
        <w:rPr>
          <w:rFonts w:ascii="Times New Roman" w:hAnsi="Times New Roman"/>
          <w:sz w:val="18"/>
          <w:szCs w:val="18"/>
        </w:rPr>
        <w:t xml:space="preserve">tam tikromis paviršiaus savybėmis pasižyminti (jai priskiriamas nuotėkio koeficientas </w:t>
      </w:r>
      <w:proofErr w:type="spellStart"/>
      <w:r w:rsidRPr="00026A87">
        <w:rPr>
          <w:rFonts w:ascii="Times New Roman" w:hAnsi="Times New Roman"/>
          <w:i/>
          <w:iCs/>
          <w:sz w:val="18"/>
          <w:szCs w:val="18"/>
        </w:rPr>
        <w:t>C</w:t>
      </w:r>
      <w:r w:rsidRPr="00026A87">
        <w:rPr>
          <w:rFonts w:ascii="Times New Roman" w:hAnsi="Times New Roman"/>
          <w:i/>
          <w:iCs/>
          <w:sz w:val="18"/>
          <w:szCs w:val="18"/>
          <w:vertAlign w:val="subscript"/>
        </w:rPr>
        <w:t>i</w:t>
      </w:r>
      <w:proofErr w:type="spellEnd"/>
      <w:r w:rsidRPr="00026A87">
        <w:rPr>
          <w:rFonts w:ascii="Times New Roman" w:hAnsi="Times New Roman"/>
          <w:sz w:val="18"/>
          <w:szCs w:val="18"/>
        </w:rPr>
        <w:t>) nuotėkio baseino dalis</w:t>
      </w:r>
      <w:r w:rsidR="00D26DA7" w:rsidRPr="00026A87">
        <w:rPr>
          <w:rFonts w:ascii="Times New Roman" w:hAnsi="Times New Roman"/>
          <w:sz w:val="18"/>
          <w:szCs w:val="18"/>
        </w:rPr>
        <w:t>;</w:t>
      </w:r>
    </w:p>
    <w:p w:rsidR="00B111B0" w:rsidRPr="00D22EF0" w:rsidRDefault="00B111B0" w:rsidP="00B111B0">
      <w:pPr>
        <w:spacing w:after="0" w:line="240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D22EF0">
        <w:rPr>
          <w:rFonts w:ascii="Times New Roman" w:hAnsi="Times New Roman"/>
          <w:i/>
          <w:iCs/>
          <w:sz w:val="20"/>
          <w:szCs w:val="20"/>
        </w:rPr>
        <w:t>F</w:t>
      </w:r>
      <w:r w:rsidRPr="00D22EF0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026A87">
        <w:rPr>
          <w:rFonts w:ascii="Times New Roman" w:hAnsi="Times New Roman"/>
          <w:sz w:val="18"/>
          <w:szCs w:val="18"/>
        </w:rPr>
        <w:t>skaičiuotinis</w:t>
      </w:r>
      <w:proofErr w:type="spellEnd"/>
      <w:r w:rsidRPr="00026A87">
        <w:rPr>
          <w:rFonts w:ascii="Times New Roman" w:hAnsi="Times New Roman"/>
          <w:sz w:val="18"/>
          <w:szCs w:val="18"/>
        </w:rPr>
        <w:t xml:space="preserve"> nuotėkio baseino plotas (ha).</w:t>
      </w:r>
    </w:p>
    <w:p w:rsidR="00256159" w:rsidRDefault="00256159" w:rsidP="00B111B0">
      <w:pPr>
        <w:pStyle w:val="Pagrindiniotekstotrauka3"/>
        <w:spacing w:after="0" w:line="240" w:lineRule="auto"/>
        <w:ind w:left="993" w:firstLine="851"/>
        <w:rPr>
          <w:rFonts w:ascii="Times New Roman" w:hAnsi="Times New Roman"/>
        </w:rPr>
      </w:pPr>
    </w:p>
    <w:p w:rsidR="00256159" w:rsidRPr="003E7BFC" w:rsidRDefault="00256159" w:rsidP="00256159">
      <w:pPr>
        <w:pStyle w:val="Porat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imes New Roman" w:hAnsi="Times New Roman"/>
          <w:b/>
          <w:bCs/>
          <w:color w:val="FF0000"/>
          <w:sz w:val="16"/>
          <w:szCs w:val="16"/>
          <w:lang w:val="lt-LT"/>
        </w:rPr>
      </w:pPr>
      <w:r w:rsidRPr="007D37F7">
        <w:rPr>
          <w:rFonts w:ascii="Times New Roman" w:hAnsi="Times New Roman"/>
          <w:b/>
          <w:bCs/>
          <w:szCs w:val="24"/>
          <w:lang w:val="lt-LT"/>
        </w:rPr>
        <w:t>Skaičiavim</w:t>
      </w:r>
      <w:r>
        <w:rPr>
          <w:rFonts w:ascii="Times New Roman" w:hAnsi="Times New Roman"/>
          <w:b/>
          <w:bCs/>
          <w:szCs w:val="24"/>
          <w:lang w:val="lt-LT"/>
        </w:rPr>
        <w:t>us pateikė:</w:t>
      </w:r>
      <w:r w:rsidRPr="007D37F7">
        <w:rPr>
          <w:rFonts w:ascii="Times New Roman" w:hAnsi="Times New Roman"/>
          <w:b/>
          <w:bCs/>
          <w:szCs w:val="24"/>
          <w:lang w:val="lt-LT"/>
        </w:rPr>
        <w:t xml:space="preserve"> </w:t>
      </w:r>
      <w:r>
        <w:rPr>
          <w:rFonts w:ascii="Times New Roman" w:hAnsi="Times New Roman"/>
          <w:b/>
          <w:bCs/>
          <w:szCs w:val="24"/>
          <w:lang w:val="lt-LT"/>
        </w:rPr>
        <w:t xml:space="preserve"> </w:t>
      </w:r>
      <w:r w:rsidR="003E04FF">
        <w:rPr>
          <w:rFonts w:ascii="Times New Roman" w:hAnsi="Times New Roman"/>
          <w:b/>
          <w:bCs/>
          <w:szCs w:val="24"/>
          <w:lang w:val="lt-LT"/>
        </w:rPr>
        <w:t xml:space="preserve">                                                                         </w:t>
      </w:r>
      <w:r w:rsidR="009308B9">
        <w:rPr>
          <w:rFonts w:ascii="Times New Roman" w:hAnsi="Times New Roman"/>
          <w:i/>
          <w:color w:val="FF0000"/>
          <w:szCs w:val="24"/>
          <w:lang w:val="lt-LT"/>
        </w:rPr>
        <w:t>Užpildyti</w:t>
      </w:r>
    </w:p>
    <w:p w:rsidR="00B111B0" w:rsidRPr="00256159" w:rsidRDefault="00256159" w:rsidP="00256159">
      <w:pPr>
        <w:pStyle w:val="Porat"/>
        <w:tabs>
          <w:tab w:val="clear" w:pos="4153"/>
          <w:tab w:val="clear" w:pos="8306"/>
        </w:tabs>
        <w:ind w:firstLine="720"/>
        <w:jc w:val="center"/>
        <w:rPr>
          <w:rFonts w:ascii="Times New Roman" w:hAnsi="Times New Roman"/>
          <w:bCs/>
          <w:sz w:val="16"/>
          <w:szCs w:val="16"/>
          <w:lang w:val="lt-LT"/>
        </w:rPr>
      </w:pPr>
      <w:r>
        <w:rPr>
          <w:rFonts w:ascii="Times New Roman" w:hAnsi="Times New Roman"/>
          <w:b/>
          <w:bCs/>
          <w:szCs w:val="24"/>
          <w:lang w:val="lt-LT"/>
        </w:rPr>
        <w:t xml:space="preserve">                                                       </w:t>
      </w:r>
      <w:r w:rsidRPr="00256159">
        <w:rPr>
          <w:rFonts w:ascii="Times New Roman" w:hAnsi="Times New Roman"/>
          <w:bCs/>
          <w:sz w:val="16"/>
          <w:szCs w:val="16"/>
          <w:lang w:val="lt-LT"/>
        </w:rPr>
        <w:t>(Pareigos, vardas, pavardė, parašas, data)</w:t>
      </w:r>
    </w:p>
    <w:sectPr w:rsidR="00B111B0" w:rsidRPr="00256159" w:rsidSect="00E97136"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2CA"/>
    <w:multiLevelType w:val="multilevel"/>
    <w:tmpl w:val="9BBC0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53D42807"/>
    <w:multiLevelType w:val="multilevel"/>
    <w:tmpl w:val="A4C0DA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57687608"/>
    <w:multiLevelType w:val="hybridMultilevel"/>
    <w:tmpl w:val="6BAC020E"/>
    <w:lvl w:ilvl="0" w:tplc="8C0AF40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E7D06"/>
    <w:multiLevelType w:val="multilevel"/>
    <w:tmpl w:val="8D7EAB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14C8C"/>
    <w:rsid w:val="00026A87"/>
    <w:rsid w:val="000703BB"/>
    <w:rsid w:val="00092582"/>
    <w:rsid w:val="00092EF0"/>
    <w:rsid w:val="000F60D2"/>
    <w:rsid w:val="00156821"/>
    <w:rsid w:val="00195FE3"/>
    <w:rsid w:val="001A29E5"/>
    <w:rsid w:val="0020478D"/>
    <w:rsid w:val="00217FC1"/>
    <w:rsid w:val="00256159"/>
    <w:rsid w:val="002A2C9F"/>
    <w:rsid w:val="00306E90"/>
    <w:rsid w:val="00330B7D"/>
    <w:rsid w:val="0038433B"/>
    <w:rsid w:val="003E04FF"/>
    <w:rsid w:val="003E7BFC"/>
    <w:rsid w:val="00436FBD"/>
    <w:rsid w:val="004407DA"/>
    <w:rsid w:val="00487539"/>
    <w:rsid w:val="004A227C"/>
    <w:rsid w:val="0061291A"/>
    <w:rsid w:val="006503EB"/>
    <w:rsid w:val="00762543"/>
    <w:rsid w:val="00772462"/>
    <w:rsid w:val="00820BE8"/>
    <w:rsid w:val="00874673"/>
    <w:rsid w:val="008758B1"/>
    <w:rsid w:val="008906D3"/>
    <w:rsid w:val="008F3336"/>
    <w:rsid w:val="008F40C8"/>
    <w:rsid w:val="0090606E"/>
    <w:rsid w:val="009163D8"/>
    <w:rsid w:val="0091720B"/>
    <w:rsid w:val="009308B9"/>
    <w:rsid w:val="00987DAC"/>
    <w:rsid w:val="009A1167"/>
    <w:rsid w:val="009C25F9"/>
    <w:rsid w:val="00A14C8C"/>
    <w:rsid w:val="00A247D9"/>
    <w:rsid w:val="00A56B53"/>
    <w:rsid w:val="00A70F92"/>
    <w:rsid w:val="00AA3005"/>
    <w:rsid w:val="00AC51C9"/>
    <w:rsid w:val="00AC6C29"/>
    <w:rsid w:val="00B111B0"/>
    <w:rsid w:val="00B2141F"/>
    <w:rsid w:val="00B345C6"/>
    <w:rsid w:val="00B8744B"/>
    <w:rsid w:val="00BC2F38"/>
    <w:rsid w:val="00C34D94"/>
    <w:rsid w:val="00C42573"/>
    <w:rsid w:val="00C44A38"/>
    <w:rsid w:val="00C5751F"/>
    <w:rsid w:val="00C90432"/>
    <w:rsid w:val="00C964B1"/>
    <w:rsid w:val="00D12084"/>
    <w:rsid w:val="00D26A05"/>
    <w:rsid w:val="00D26DA7"/>
    <w:rsid w:val="00D75A34"/>
    <w:rsid w:val="00DE23FE"/>
    <w:rsid w:val="00E97136"/>
    <w:rsid w:val="00F26EBA"/>
    <w:rsid w:val="00F74F8C"/>
    <w:rsid w:val="00F81527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2582"/>
  </w:style>
  <w:style w:type="paragraph" w:styleId="Antrat2">
    <w:name w:val="heading 2"/>
    <w:basedOn w:val="prastasis"/>
    <w:next w:val="prastasis"/>
    <w:link w:val="Antrat2Diagrama"/>
    <w:qFormat/>
    <w:rsid w:val="00B111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B111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rsid w:val="00B111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napToGrid w:val="0"/>
      <w:sz w:val="24"/>
      <w:szCs w:val="24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B111B0"/>
    <w:rPr>
      <w:rFonts w:ascii="Times New Roman" w:eastAsia="Times New Roman" w:hAnsi="Times New Roman" w:cs="Times New Roman"/>
      <w:bCs/>
      <w:snapToGrid w:val="0"/>
      <w:sz w:val="24"/>
      <w:szCs w:val="24"/>
      <w:lang w:val="en-GB"/>
    </w:rPr>
  </w:style>
  <w:style w:type="paragraph" w:styleId="Porat">
    <w:name w:val="footer"/>
    <w:basedOn w:val="prastasis"/>
    <w:link w:val="PoratDiagrama"/>
    <w:semiHidden/>
    <w:rsid w:val="00B111B0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LT" w:eastAsia="Times New Roman" w:hAnsi="TimesLT" w:cs="Times New Roman"/>
      <w:sz w:val="24"/>
      <w:szCs w:val="20"/>
      <w:lang w:val="en-GB"/>
    </w:rPr>
  </w:style>
  <w:style w:type="character" w:customStyle="1" w:styleId="PoratDiagrama">
    <w:name w:val="Poraštė Diagrama"/>
    <w:basedOn w:val="Numatytasispastraiposriftas"/>
    <w:link w:val="Porat"/>
    <w:semiHidden/>
    <w:rsid w:val="00B111B0"/>
    <w:rPr>
      <w:rFonts w:ascii="TimesLT" w:eastAsia="Times New Roman" w:hAnsi="TimesLT" w:cs="Times New Roman"/>
      <w:sz w:val="24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B111B0"/>
    <w:pPr>
      <w:spacing w:after="120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B111B0"/>
    <w:rPr>
      <w:rFonts w:ascii="Calibri" w:eastAsia="Times New Roman" w:hAnsi="Calibri" w:cs="Times New Roman"/>
      <w:sz w:val="16"/>
      <w:szCs w:val="16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B111B0"/>
    <w:pPr>
      <w:spacing w:after="120" w:line="480" w:lineRule="auto"/>
      <w:jc w:val="left"/>
    </w:pPr>
    <w:rPr>
      <w:rFonts w:ascii="Calibri" w:eastAsia="Times New Roman" w:hAnsi="Calibri" w:cs="Times New Roman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B111B0"/>
    <w:rPr>
      <w:rFonts w:ascii="Calibri" w:eastAsia="Times New Roman" w:hAnsi="Calibri" w:cs="Times New Roman"/>
      <w:lang w:val="en-US"/>
    </w:rPr>
  </w:style>
  <w:style w:type="paragraph" w:styleId="Sraopastraipa">
    <w:name w:val="List Paragraph"/>
    <w:basedOn w:val="prastasis"/>
    <w:uiPriority w:val="34"/>
    <w:qFormat/>
    <w:rsid w:val="00B111B0"/>
    <w:pPr>
      <w:ind w:left="720"/>
      <w:contextualSpacing/>
      <w:jc w:val="left"/>
    </w:pPr>
    <w:rPr>
      <w:rFonts w:ascii="Calibri" w:eastAsia="Times New Roman" w:hAnsi="Calibri" w:cs="Times New Roman"/>
      <w:lang w:val="en-US"/>
    </w:rPr>
  </w:style>
  <w:style w:type="table" w:styleId="Lentelstinklelis">
    <w:name w:val="Table Grid"/>
    <w:basedOn w:val="prastojilentel"/>
    <w:uiPriority w:val="59"/>
    <w:rsid w:val="00AA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_2003_darbalapis1.xls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B47A-83A6-4EC4-96DA-E38E654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GRINDA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Narkunas</dc:creator>
  <cp:keywords/>
  <dc:description/>
  <cp:lastModifiedBy>Ieva</cp:lastModifiedBy>
  <cp:revision>41</cp:revision>
  <cp:lastPrinted>2014-02-04T08:57:00Z</cp:lastPrinted>
  <dcterms:created xsi:type="dcterms:W3CDTF">2014-01-30T08:45:00Z</dcterms:created>
  <dcterms:modified xsi:type="dcterms:W3CDTF">2014-06-04T10:57:00Z</dcterms:modified>
</cp:coreProperties>
</file>