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EE39" w14:textId="047BBF6A" w:rsidR="00464D54" w:rsidRPr="00464D54" w:rsidRDefault="00F62892" w:rsidP="00464D5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4D54" w:rsidRPr="00464D54">
        <w:rPr>
          <w:rFonts w:ascii="Times New Roman" w:hAnsi="Times New Roman" w:cs="Times New Roman"/>
          <w:b/>
          <w:sz w:val="28"/>
          <w:szCs w:val="28"/>
        </w:rPr>
        <w:t>Hidraulinių žarnų ir komponentų</w:t>
      </w:r>
    </w:p>
    <w:p w14:paraId="5590AA8E" w14:textId="5BDD6A1B" w:rsidR="00A23BC6" w:rsidRDefault="00F62892" w:rsidP="00464D54">
      <w:pPr>
        <w:pStyle w:val="Pagrindiniotekstotrauka"/>
        <w:spacing w:line="360" w:lineRule="auto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A23BC6" w:rsidRPr="00BD2208">
        <w:rPr>
          <w:b/>
          <w:color w:val="000000" w:themeColor="text1"/>
        </w:rPr>
        <w:t>TECHNINĖ</w:t>
      </w:r>
      <w:r w:rsidR="00A23BC6" w:rsidRPr="00A23BC6">
        <w:rPr>
          <w:b/>
          <w:color w:val="000000" w:themeColor="text1"/>
        </w:rPr>
        <w:t xml:space="preserve">S </w:t>
      </w:r>
      <w:r w:rsidR="00A23BC6" w:rsidRPr="00BD2208">
        <w:rPr>
          <w:b/>
          <w:color w:val="000000" w:themeColor="text1"/>
        </w:rPr>
        <w:t>SPECIFIKACIJ</w:t>
      </w:r>
      <w:r w:rsidR="00A23BC6" w:rsidRPr="00A23BC6">
        <w:rPr>
          <w:b/>
          <w:color w:val="000000" w:themeColor="text1"/>
        </w:rPr>
        <w:t>OS PROJEKTAS</w:t>
      </w:r>
    </w:p>
    <w:p w14:paraId="7FF1C0C1" w14:textId="574EFF77" w:rsidR="00A23BC6" w:rsidRPr="00A5293E" w:rsidRDefault="00A23BC6" w:rsidP="00464D54">
      <w:pPr>
        <w:pStyle w:val="Pagrindinistekstas"/>
        <w:numPr>
          <w:ilvl w:val="0"/>
          <w:numId w:val="10"/>
        </w:numPr>
        <w:tabs>
          <w:tab w:val="left" w:pos="3969"/>
          <w:tab w:val="left" w:pos="4111"/>
        </w:tabs>
        <w:spacing w:after="0"/>
        <w:jc w:val="center"/>
        <w:rPr>
          <w:sz w:val="24"/>
          <w:szCs w:val="24"/>
        </w:rPr>
      </w:pPr>
      <w:r w:rsidRPr="00771BA8">
        <w:rPr>
          <w:b/>
          <w:sz w:val="24"/>
          <w:szCs w:val="24"/>
        </w:rPr>
        <w:t>BENDRA INFORMACIJA</w:t>
      </w:r>
    </w:p>
    <w:p w14:paraId="0CAB6BD9" w14:textId="77777777" w:rsidR="00A5293E" w:rsidRPr="00771BA8" w:rsidRDefault="00A5293E" w:rsidP="00A5293E">
      <w:pPr>
        <w:pStyle w:val="Pagrindinistekstas"/>
        <w:spacing w:after="0"/>
        <w:jc w:val="center"/>
        <w:rPr>
          <w:sz w:val="24"/>
          <w:szCs w:val="24"/>
        </w:rPr>
      </w:pPr>
    </w:p>
    <w:p w14:paraId="4B11FC18" w14:textId="5385239F" w:rsidR="00B0574D" w:rsidRPr="00A5293E" w:rsidRDefault="00A23BC6" w:rsidP="00A23BC6">
      <w:pPr>
        <w:pStyle w:val="Pagrindiniotekstotrauka2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293E">
        <w:rPr>
          <w:rFonts w:cs="Times New Roman"/>
          <w:sz w:val="24"/>
          <w:szCs w:val="24"/>
        </w:rPr>
        <w:t>Uždaroji akcinė bendrovė „Grinda“ (įmonės kodas 120153047, Eigulių g. 32, LT-03150 Vilnius, tel. (8 5) 215</w:t>
      </w:r>
      <w:r w:rsidR="00464D54">
        <w:rPr>
          <w:rFonts w:cs="Times New Roman"/>
          <w:sz w:val="24"/>
          <w:szCs w:val="24"/>
        </w:rPr>
        <w:t xml:space="preserve"> </w:t>
      </w:r>
      <w:r w:rsidRPr="00A5293E">
        <w:rPr>
          <w:rFonts w:cs="Times New Roman"/>
          <w:sz w:val="24"/>
          <w:szCs w:val="24"/>
        </w:rPr>
        <w:t>2089, faksas (8 5) 215</w:t>
      </w:r>
      <w:r w:rsidR="00464D54">
        <w:rPr>
          <w:rFonts w:cs="Times New Roman"/>
          <w:sz w:val="24"/>
          <w:szCs w:val="24"/>
        </w:rPr>
        <w:t xml:space="preserve"> 2104</w:t>
      </w:r>
      <w:r w:rsidRPr="00A5293E">
        <w:rPr>
          <w:rFonts w:cs="Times New Roman"/>
          <w:sz w:val="24"/>
          <w:szCs w:val="24"/>
        </w:rPr>
        <w:t xml:space="preserve"> numato </w:t>
      </w:r>
      <w:r w:rsidR="00464D54">
        <w:rPr>
          <w:rFonts w:cs="Times New Roman"/>
          <w:sz w:val="24"/>
          <w:szCs w:val="24"/>
        </w:rPr>
        <w:t xml:space="preserve">atlikti </w:t>
      </w:r>
      <w:r w:rsidR="00464D54" w:rsidRPr="00464D54">
        <w:rPr>
          <w:rFonts w:cs="Times New Roman"/>
          <w:b/>
          <w:sz w:val="24"/>
          <w:szCs w:val="24"/>
        </w:rPr>
        <w:t>hidraulinių žarnų ir komponentų</w:t>
      </w:r>
      <w:r w:rsidR="00464D54">
        <w:rPr>
          <w:rFonts w:cs="Times New Roman"/>
          <w:sz w:val="24"/>
          <w:szCs w:val="24"/>
        </w:rPr>
        <w:t xml:space="preserve"> pirkimą</w:t>
      </w:r>
      <w:r w:rsidR="00A5293E" w:rsidRPr="00A5293E">
        <w:rPr>
          <w:rFonts w:cs="Times New Roman"/>
          <w:sz w:val="24"/>
          <w:szCs w:val="24"/>
        </w:rPr>
        <w:t xml:space="preserve">. </w:t>
      </w:r>
      <w:r w:rsidR="00A5293E" w:rsidRPr="00A5293E">
        <w:rPr>
          <w:rFonts w:cs="Times New Roman"/>
          <w:b/>
          <w:sz w:val="24"/>
          <w:szCs w:val="24"/>
        </w:rPr>
        <w:t xml:space="preserve"> </w:t>
      </w:r>
    </w:p>
    <w:p w14:paraId="1A24EDEB" w14:textId="2E7E171A" w:rsidR="00464D54" w:rsidRDefault="00464D54" w:rsidP="00464D54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Hidraulinių žarnų ir komponentų tiekėjo gamybos padalinys privalo būti Vilniaus miesto ribose.</w:t>
      </w:r>
    </w:p>
    <w:p w14:paraId="36490109" w14:textId="4C67B009" w:rsidR="0037424F" w:rsidRDefault="0037424F" w:rsidP="00464D54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Tiekėjo darbo laikas – 24 val.  per parą ir 7 dienos per savaitę.</w:t>
      </w:r>
    </w:p>
    <w:p w14:paraId="02D431C5" w14:textId="7CAC4CF2" w:rsidR="00A5293E" w:rsidRPr="00A5293E" w:rsidRDefault="00464D54" w:rsidP="00464D54">
      <w:pPr>
        <w:pStyle w:val="Sraopastraipa"/>
        <w:numPr>
          <w:ilvl w:val="0"/>
          <w:numId w:val="8"/>
        </w:numPr>
        <w:jc w:val="both"/>
        <w:rPr>
          <w:bCs/>
          <w:sz w:val="24"/>
          <w:szCs w:val="24"/>
          <w:lang w:val="lt-LT" w:eastAsia="en-US"/>
        </w:rPr>
      </w:pPr>
      <w:r>
        <w:rPr>
          <w:bCs/>
          <w:sz w:val="24"/>
          <w:szCs w:val="24"/>
          <w:lang w:val="lt-LT" w:eastAsia="en-US"/>
        </w:rPr>
        <w:t xml:space="preserve">Pirkimo būdas – </w:t>
      </w:r>
      <w:r w:rsidR="00A5293E" w:rsidRPr="00A5293E">
        <w:rPr>
          <w:bCs/>
          <w:sz w:val="24"/>
          <w:szCs w:val="24"/>
          <w:lang w:val="lt-LT" w:eastAsia="en-US"/>
        </w:rPr>
        <w:t>supaprastintą maž</w:t>
      </w:r>
      <w:r>
        <w:rPr>
          <w:bCs/>
          <w:sz w:val="24"/>
          <w:szCs w:val="24"/>
          <w:lang w:val="lt-LT" w:eastAsia="en-US"/>
        </w:rPr>
        <w:t xml:space="preserve">os vertės pirkimas, skelbiamas </w:t>
      </w:r>
      <w:r w:rsidR="00A5293E" w:rsidRPr="00A5293E">
        <w:rPr>
          <w:bCs/>
          <w:sz w:val="24"/>
          <w:szCs w:val="24"/>
          <w:lang w:val="lt-LT" w:eastAsia="en-US"/>
        </w:rPr>
        <w:t>centrinės viešųjų pirkimų informacinės sistemos (toliau – CVP IS) priemonėmis.</w:t>
      </w:r>
    </w:p>
    <w:p w14:paraId="26358A25" w14:textId="77777777" w:rsidR="00A23BC6" w:rsidRPr="00A5293E" w:rsidRDefault="00A23BC6" w:rsidP="00A23BC6">
      <w:pPr>
        <w:pStyle w:val="Antrat3"/>
        <w:numPr>
          <w:ilvl w:val="0"/>
          <w:numId w:val="8"/>
        </w:numPr>
        <w:tabs>
          <w:tab w:val="left" w:pos="127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A5293E">
        <w:rPr>
          <w:rFonts w:ascii="Times New Roman" w:hAnsi="Times New Roman"/>
          <w:b w:val="0"/>
          <w:sz w:val="24"/>
          <w:szCs w:val="24"/>
          <w:lang w:val="lt-LT"/>
        </w:rPr>
        <w:t>Perkančiosios organizacijos darbuotojai, įgalioti palaikyti ryšį su tiekėjais ir gauti iš jų su pirkimo procedūromis susijusius pranešimus:</w:t>
      </w:r>
    </w:p>
    <w:p w14:paraId="6F01638A" w14:textId="45CD133D" w:rsidR="00A23BC6" w:rsidRPr="00A5293E" w:rsidRDefault="00A23BC6" w:rsidP="00464D54">
      <w:pPr>
        <w:pStyle w:val="Antrat3"/>
        <w:numPr>
          <w:ilvl w:val="1"/>
          <w:numId w:val="8"/>
        </w:numPr>
        <w:tabs>
          <w:tab w:val="left" w:pos="1276"/>
        </w:tabs>
        <w:spacing w:before="0" w:after="0"/>
        <w:ind w:left="709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techniniais klausimais  –  UAB „Grinda“ 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>vyr. mechanikas</w:t>
      </w:r>
      <w:r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 xml:space="preserve">Aleksandras </w:t>
      </w:r>
      <w:proofErr w:type="spellStart"/>
      <w:r w:rsidR="00464D54">
        <w:rPr>
          <w:rFonts w:ascii="Times New Roman" w:hAnsi="Times New Roman"/>
          <w:b w:val="0"/>
          <w:sz w:val="24"/>
          <w:szCs w:val="24"/>
          <w:lang w:val="lt-LT"/>
        </w:rPr>
        <w:t>Semigradskis</w:t>
      </w:r>
      <w:proofErr w:type="spellEnd"/>
      <w:r w:rsidR="00474B16" w:rsidRPr="00A5293E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 mob. tel.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8 </w:t>
      </w:r>
      <w:r w:rsidR="00474B16" w:rsidRPr="00A5293E">
        <w:rPr>
          <w:rFonts w:ascii="Times New Roman" w:hAnsi="Times New Roman"/>
          <w:b w:val="0"/>
          <w:sz w:val="24"/>
          <w:szCs w:val="24"/>
          <w:lang w:val="lt-LT"/>
        </w:rPr>
        <w:t>6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>99</w:t>
      </w:r>
      <w:r w:rsidR="00474B16"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>47930</w:t>
      </w:r>
      <w:r w:rsidRPr="00A5293E">
        <w:rPr>
          <w:rFonts w:ascii="Times New Roman" w:hAnsi="Times New Roman"/>
          <w:b w:val="0"/>
          <w:sz w:val="24"/>
          <w:szCs w:val="24"/>
          <w:lang w:val="lt-LT"/>
        </w:rPr>
        <w:t xml:space="preserve">, el. paštas </w:t>
      </w:r>
      <w:r w:rsidR="00464D54">
        <w:rPr>
          <w:rFonts w:ascii="Times New Roman" w:hAnsi="Times New Roman"/>
          <w:b w:val="0"/>
          <w:sz w:val="24"/>
          <w:szCs w:val="24"/>
          <w:lang w:val="lt-LT"/>
        </w:rPr>
        <w:t>a.semigradskis</w:t>
      </w:r>
      <w:r w:rsidRPr="00A5293E">
        <w:rPr>
          <w:rFonts w:ascii="Times New Roman" w:hAnsi="Times New Roman"/>
          <w:b w:val="0"/>
          <w:sz w:val="24"/>
          <w:szCs w:val="24"/>
          <w:lang w:val="lt-LT"/>
        </w:rPr>
        <w:t>@grinda.lt</w:t>
      </w:r>
    </w:p>
    <w:p w14:paraId="235492E8" w14:textId="673C4006" w:rsidR="00A23BC6" w:rsidRPr="00464D54" w:rsidRDefault="00A23BC6" w:rsidP="00464D54">
      <w:pPr>
        <w:pStyle w:val="Antrat3"/>
        <w:numPr>
          <w:ilvl w:val="1"/>
          <w:numId w:val="8"/>
        </w:numPr>
        <w:tabs>
          <w:tab w:val="left" w:pos="1276"/>
        </w:tabs>
        <w:spacing w:before="0" w:after="0"/>
        <w:ind w:hanging="71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viešųjų pirkimų procedūrų klausimais Viešųjų pirkimų skyriaus </w:t>
      </w:r>
      <w:r w:rsidR="00464D54" w:rsidRPr="00464D54">
        <w:rPr>
          <w:rFonts w:ascii="Times New Roman" w:hAnsi="Times New Roman"/>
          <w:b w:val="0"/>
          <w:sz w:val="24"/>
          <w:szCs w:val="24"/>
          <w:lang w:val="lt-LT"/>
        </w:rPr>
        <w:t>specialistė</w:t>
      </w:r>
      <w:r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4D54"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Ingrida </w:t>
      </w:r>
      <w:proofErr w:type="spellStart"/>
      <w:r w:rsidR="00464D54" w:rsidRPr="00464D54">
        <w:rPr>
          <w:rFonts w:ascii="Times New Roman" w:hAnsi="Times New Roman"/>
          <w:b w:val="0"/>
          <w:sz w:val="24"/>
          <w:szCs w:val="24"/>
          <w:lang w:val="lt-LT"/>
        </w:rPr>
        <w:t>Kumštienė</w:t>
      </w:r>
      <w:proofErr w:type="spellEnd"/>
      <w:r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, tel. </w:t>
      </w:r>
      <w:r w:rsidR="00464D54" w:rsidRPr="00464D54">
        <w:rPr>
          <w:rFonts w:ascii="Times New Roman" w:hAnsi="Times New Roman"/>
          <w:b w:val="0"/>
          <w:sz w:val="24"/>
          <w:szCs w:val="24"/>
          <w:lang w:val="lt-LT"/>
        </w:rPr>
        <w:t>(8 5) 235 6098, faks.</w:t>
      </w:r>
      <w:r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 (8 5) 215 2104, </w:t>
      </w:r>
      <w:r w:rsidR="00E208F6"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el. paštas </w:t>
      </w:r>
      <w:r w:rsidR="00464D54" w:rsidRPr="00464D54">
        <w:rPr>
          <w:rFonts w:ascii="Times New Roman" w:hAnsi="Times New Roman"/>
          <w:b w:val="0"/>
          <w:sz w:val="24"/>
          <w:szCs w:val="24"/>
          <w:lang w:val="lt-LT"/>
        </w:rPr>
        <w:t>i.kumstiene</w:t>
      </w:r>
      <w:r w:rsidRPr="00464D54">
        <w:rPr>
          <w:rFonts w:ascii="Times New Roman" w:hAnsi="Times New Roman"/>
          <w:b w:val="0"/>
          <w:sz w:val="24"/>
          <w:szCs w:val="24"/>
          <w:lang w:val="lt-LT"/>
        </w:rPr>
        <w:t>@grinda.</w:t>
      </w:r>
      <w:r w:rsidR="00E208F6" w:rsidRPr="00464D54">
        <w:rPr>
          <w:rFonts w:ascii="Times New Roman" w:hAnsi="Times New Roman"/>
          <w:b w:val="0"/>
          <w:sz w:val="24"/>
          <w:szCs w:val="24"/>
          <w:lang w:val="lt-LT"/>
        </w:rPr>
        <w:t>lt</w:t>
      </w:r>
      <w:r w:rsidRPr="00464D54">
        <w:rPr>
          <w:rFonts w:ascii="Times New Roman" w:hAnsi="Times New Roman"/>
          <w:b w:val="0"/>
          <w:sz w:val="24"/>
          <w:szCs w:val="24"/>
          <w:lang w:val="lt-LT"/>
        </w:rPr>
        <w:t xml:space="preserve">  </w:t>
      </w:r>
    </w:p>
    <w:p w14:paraId="22DDFA2B" w14:textId="345232B6" w:rsidR="00A23BC6" w:rsidRDefault="0037424F" w:rsidP="00A23BC6">
      <w:pPr>
        <w:pStyle w:val="Antrat3"/>
        <w:numPr>
          <w:ilvl w:val="0"/>
          <w:numId w:val="8"/>
        </w:numPr>
        <w:tabs>
          <w:tab w:val="left" w:pos="127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sz w:val="24"/>
          <w:szCs w:val="24"/>
          <w:lang w:val="lt-LT"/>
        </w:rPr>
        <w:t xml:space="preserve">Pastabas bei pasiūlymus </w:t>
      </w:r>
      <w:r w:rsidR="00A23BC6" w:rsidRPr="00A5293E">
        <w:rPr>
          <w:rFonts w:ascii="Times New Roman" w:hAnsi="Times New Roman"/>
          <w:b w:val="0"/>
          <w:sz w:val="24"/>
          <w:szCs w:val="24"/>
          <w:lang w:val="lt-LT"/>
        </w:rPr>
        <w:t>dėl techninės specifikacijos</w:t>
      </w:r>
      <w:r w:rsidR="00E208F6">
        <w:rPr>
          <w:rFonts w:ascii="Times New Roman" w:hAnsi="Times New Roman"/>
          <w:b w:val="0"/>
          <w:sz w:val="24"/>
          <w:szCs w:val="24"/>
          <w:lang w:val="lt-LT"/>
        </w:rPr>
        <w:t xml:space="preserve"> projekto </w:t>
      </w:r>
      <w:r w:rsidR="00A23BC6" w:rsidRPr="00A5293E">
        <w:rPr>
          <w:rFonts w:ascii="Times New Roman" w:hAnsi="Times New Roman"/>
          <w:b w:val="0"/>
          <w:sz w:val="24"/>
          <w:szCs w:val="24"/>
          <w:lang w:val="lt-LT"/>
        </w:rPr>
        <w:t>galima teikti CVP IS priemonėmis, paštu, faksu, el. paštu arba per kurjerį.</w:t>
      </w:r>
    </w:p>
    <w:p w14:paraId="0C15C551" w14:textId="77777777" w:rsidR="00464D54" w:rsidRPr="00464D54" w:rsidRDefault="00464D54" w:rsidP="00464D54"/>
    <w:tbl>
      <w:tblPr>
        <w:tblW w:w="9087" w:type="dxa"/>
        <w:tblInd w:w="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339"/>
        <w:gridCol w:w="1134"/>
        <w:gridCol w:w="1984"/>
      </w:tblGrid>
      <w:tr w:rsidR="00464D54" w14:paraId="4A57C41A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B5C02" w14:textId="08537090" w:rsidR="00464D54" w:rsidRPr="0037424F" w:rsidRDefault="0037424F" w:rsidP="0037424F">
            <w:pPr>
              <w:pStyle w:val="Standard"/>
              <w:ind w:left="56" w:hanging="360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</w:pPr>
            <w:r w:rsidRPr="0037424F"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  <w:t xml:space="preserve">     </w:t>
            </w:r>
            <w:r w:rsidR="00464D54" w:rsidRPr="0037424F"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  <w:t>Eil. Nr.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0D95B" w14:textId="77777777" w:rsidR="00464D54" w:rsidRPr="0037424F" w:rsidRDefault="00464D54" w:rsidP="008E0D42">
            <w:pPr>
              <w:pStyle w:val="Standard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</w:pPr>
            <w:r w:rsidRPr="0037424F"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  <w:t>Pavadinimas</w:t>
            </w:r>
          </w:p>
          <w:p w14:paraId="59A599D5" w14:textId="0412061B" w:rsidR="0037424F" w:rsidRPr="0037424F" w:rsidRDefault="0037424F" w:rsidP="008E0D42">
            <w:pPr>
              <w:pStyle w:val="Standard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B69CE" w14:textId="77777777" w:rsidR="00464D54" w:rsidRPr="0037424F" w:rsidRDefault="00464D54" w:rsidP="008E0D42">
            <w:pPr>
              <w:pStyle w:val="Standard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</w:pPr>
            <w:r w:rsidRPr="0037424F"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  <w:t>Mato 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6CD1D" w14:textId="77777777" w:rsidR="00464D54" w:rsidRPr="0037424F" w:rsidRDefault="00464D54" w:rsidP="008E0D42">
            <w:pPr>
              <w:pStyle w:val="Standard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</w:pPr>
            <w:r w:rsidRPr="0037424F">
              <w:rPr>
                <w:rFonts w:ascii="Times New Roman" w:hAnsi="Times New Roman" w:cs="Times New Roman"/>
                <w:b/>
                <w:iCs/>
                <w:color w:val="000000"/>
                <w:lang w:eastAsia="lt-LT"/>
              </w:rPr>
              <w:t>Numatomas pirkti kiekis</w:t>
            </w:r>
          </w:p>
        </w:tc>
      </w:tr>
      <w:tr w:rsidR="00464D54" w14:paraId="48133360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AE8F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75B0A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DKOL Ø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C6148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CC80B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30</w:t>
            </w:r>
          </w:p>
        </w:tc>
      </w:tr>
      <w:tr w:rsidR="00464D54" w14:paraId="1F513DB7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6BA80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850F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DKOL Ø 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67202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07D3D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51424E8E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963EF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B821F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DKOL Ø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B9EE0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AD96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100</w:t>
            </w:r>
          </w:p>
        </w:tc>
      </w:tr>
      <w:tr w:rsidR="00464D54" w14:paraId="30904137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C8223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96FC6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DKOL Ø 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1F0E6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365AB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200</w:t>
            </w:r>
          </w:p>
        </w:tc>
      </w:tr>
      <w:tr w:rsidR="00464D54" w14:paraId="5A3801F5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2AAA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8BF8D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DKR0 Ø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94EA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A3820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30</w:t>
            </w:r>
          </w:p>
        </w:tc>
      </w:tr>
      <w:tr w:rsidR="00464D54" w14:paraId="772EAE8E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00825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53BBF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DKR0 Ø 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1F318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797FD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537110F5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B8248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1F85E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DKR0 Ø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223CA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3B69A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23BBC8EA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DC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E357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DKR0 Ø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518F4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B078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23F8FE87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785CE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9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5370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Antgalis DKR0 Ø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1547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91EA3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35978603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9341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F64C3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450 bar; 6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97EF4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8490F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11D729D4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CF87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47266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420 bar; 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5A15A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BBB8E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0806CF34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C6B6F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22465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385 bar; 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AEA78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1C4C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100</w:t>
            </w:r>
          </w:p>
        </w:tc>
      </w:tr>
      <w:tr w:rsidR="00464D54" w14:paraId="6DC832FE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7A754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B0626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345 bar; 13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7C855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D2744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200</w:t>
            </w:r>
          </w:p>
        </w:tc>
      </w:tr>
      <w:tr w:rsidR="00464D54" w14:paraId="18ECB7DF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92B91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925BA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280 bar; 19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9386C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657A1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200</w:t>
            </w:r>
          </w:p>
        </w:tc>
      </w:tr>
      <w:tr w:rsidR="00464D54" w14:paraId="614A5FA3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6AD91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D7F6C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Aukšto slėgio hidraulinė žarna 2SN 200 bar; 25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E33B8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2D962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</w:t>
            </w:r>
          </w:p>
        </w:tc>
      </w:tr>
      <w:tr w:rsidR="00464D54" w14:paraId="6308F803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3E4A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7BED9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siurblys XPI 410523780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15F2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35BB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3</w:t>
            </w:r>
          </w:p>
        </w:tc>
      </w:tr>
      <w:tr w:rsidR="00464D54" w14:paraId="68AAB574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F63F4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A88D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siurblys XPI 500523770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F9976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F0E0B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4</w:t>
            </w:r>
          </w:p>
        </w:tc>
      </w:tr>
      <w:tr w:rsidR="00464D54" w14:paraId="7D9E8887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00DD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18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FBDC2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siurblys XPI 630523760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F8E6D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A1FF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4</w:t>
            </w:r>
          </w:p>
        </w:tc>
      </w:tr>
      <w:tr w:rsidR="00464D54" w14:paraId="11994721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89B87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19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366E2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variklis EPMS 200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EA19A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A5EF3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464D54" w14:paraId="7E294478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A6EF7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20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FD97E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variklis EPRM160 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76F7E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D21DF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464D54" w14:paraId="7B5D79D3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4B558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DAD49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Hidraulinis variklis EPRM 250CD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DABD2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5A37B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464D54" w14:paraId="77E22F93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7932E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22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62B8B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Srauto reguliatorius VEMTKAVC2M33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1598D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538D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8</w:t>
            </w:r>
          </w:p>
        </w:tc>
      </w:tr>
      <w:tr w:rsidR="00464D54" w14:paraId="48607A21" w14:textId="77777777" w:rsidTr="0037424F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7FF55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23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B2D21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Hidraulinės žarnos 2SN gamyba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F2F3E" w14:textId="77777777" w:rsidR="00464D54" w:rsidRDefault="00464D54" w:rsidP="008E0D42">
            <w:pPr>
              <w:pStyle w:val="Standard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lt-LT"/>
              </w:rPr>
              <w:t>vnt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438B6" w14:textId="77777777" w:rsidR="00464D54" w:rsidRDefault="00464D54" w:rsidP="008E0D42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lang w:eastAsia="lt-LT"/>
              </w:rPr>
              <w:t>500</w:t>
            </w:r>
          </w:p>
        </w:tc>
      </w:tr>
    </w:tbl>
    <w:p w14:paraId="383A1FED" w14:textId="77777777" w:rsidR="00464D54" w:rsidRDefault="00464D54" w:rsidP="00464D54">
      <w:pPr>
        <w:pStyle w:val="Standard"/>
        <w:rPr>
          <w:rFonts w:ascii="Times New Roman" w:hAnsi="Times New Roman" w:cs="Times New Roman"/>
        </w:rPr>
      </w:pPr>
    </w:p>
    <w:p w14:paraId="28E79C11" w14:textId="089F8918" w:rsidR="00464D54" w:rsidRDefault="00464D54" w:rsidP="00464D5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7253646" w14:textId="77777777" w:rsidR="00464D54" w:rsidRDefault="00464D54" w:rsidP="00464D54">
      <w:pPr>
        <w:pStyle w:val="Standard"/>
        <w:rPr>
          <w:rFonts w:hint="eastAsia"/>
        </w:rPr>
      </w:pPr>
    </w:p>
    <w:p w14:paraId="799FF5A4" w14:textId="3ED045DB" w:rsidR="00464D54" w:rsidRDefault="00F62892" w:rsidP="00464D54">
      <w:pPr>
        <w:pStyle w:val="Standard"/>
        <w:rPr>
          <w:rFonts w:hint="eastAsia"/>
        </w:rPr>
      </w:pPr>
      <w:r>
        <w:t xml:space="preserve">               Vyr. mechanikas </w:t>
      </w:r>
      <w:r>
        <w:tab/>
      </w:r>
      <w:r>
        <w:tab/>
      </w:r>
      <w:r>
        <w:tab/>
      </w:r>
      <w:r>
        <w:tab/>
        <w:t xml:space="preserve">Aleksandras </w:t>
      </w:r>
      <w:proofErr w:type="spellStart"/>
      <w:r>
        <w:t>Semigradskis</w:t>
      </w:r>
      <w:proofErr w:type="spellEnd"/>
    </w:p>
    <w:p w14:paraId="0B585DED" w14:textId="5C224983" w:rsidR="002111E5" w:rsidRPr="00A5293E" w:rsidRDefault="002111E5" w:rsidP="00A23BC6">
      <w:pPr>
        <w:pStyle w:val="Tekstas1"/>
        <w:spacing w:after="0"/>
        <w:ind w:left="5760" w:right="0"/>
        <w:jc w:val="left"/>
        <w:rPr>
          <w:rFonts w:ascii="Times New Roman" w:hAnsi="Times New Roman"/>
          <w:bCs/>
          <w:i w:val="0"/>
          <w:sz w:val="24"/>
          <w:szCs w:val="24"/>
          <w:lang w:val="lt-LT"/>
        </w:rPr>
      </w:pPr>
      <w:bookmarkStart w:id="0" w:name="_GoBack"/>
      <w:bookmarkEnd w:id="0"/>
    </w:p>
    <w:sectPr w:rsidR="002111E5" w:rsidRPr="00A5293E" w:rsidSect="002111E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_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CF1"/>
    <w:multiLevelType w:val="multilevel"/>
    <w:tmpl w:val="1B2CD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361EC"/>
    <w:multiLevelType w:val="multilevel"/>
    <w:tmpl w:val="CF02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B53D9"/>
    <w:multiLevelType w:val="multilevel"/>
    <w:tmpl w:val="B9986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1465A"/>
    <w:multiLevelType w:val="multilevel"/>
    <w:tmpl w:val="5224C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C167B24"/>
    <w:multiLevelType w:val="multilevel"/>
    <w:tmpl w:val="BEF40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55778E"/>
    <w:multiLevelType w:val="hybridMultilevel"/>
    <w:tmpl w:val="18D021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A6A9A"/>
    <w:multiLevelType w:val="multilevel"/>
    <w:tmpl w:val="F3F6D3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61198C"/>
    <w:multiLevelType w:val="multilevel"/>
    <w:tmpl w:val="298096E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0C5C2A"/>
    <w:multiLevelType w:val="multilevel"/>
    <w:tmpl w:val="2E12D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D74785"/>
    <w:multiLevelType w:val="multilevel"/>
    <w:tmpl w:val="37DECFD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5"/>
        </w:tabs>
        <w:ind w:left="48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2"/>
    <w:rsid w:val="00051464"/>
    <w:rsid w:val="00077CDD"/>
    <w:rsid w:val="00090BAB"/>
    <w:rsid w:val="000C47E7"/>
    <w:rsid w:val="001C70BB"/>
    <w:rsid w:val="001D69A1"/>
    <w:rsid w:val="00200D15"/>
    <w:rsid w:val="002111E5"/>
    <w:rsid w:val="003446FD"/>
    <w:rsid w:val="0037424F"/>
    <w:rsid w:val="0039445A"/>
    <w:rsid w:val="00464D54"/>
    <w:rsid w:val="00474B16"/>
    <w:rsid w:val="0060517E"/>
    <w:rsid w:val="007D75F2"/>
    <w:rsid w:val="008C19A9"/>
    <w:rsid w:val="00904A13"/>
    <w:rsid w:val="00913123"/>
    <w:rsid w:val="00961677"/>
    <w:rsid w:val="00A23BC6"/>
    <w:rsid w:val="00A5293E"/>
    <w:rsid w:val="00B0574D"/>
    <w:rsid w:val="00B43731"/>
    <w:rsid w:val="00D00884"/>
    <w:rsid w:val="00D56FA4"/>
    <w:rsid w:val="00E208F6"/>
    <w:rsid w:val="00E23C49"/>
    <w:rsid w:val="00E2496D"/>
    <w:rsid w:val="00F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DF0"/>
  <w15:chartTrackingRefBased/>
  <w15:docId w15:val="{D981F88E-4EEE-4323-87C4-EA78C53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8C19A9"/>
    <w:rPr>
      <w:rFonts w:ascii="Times New Roman" w:hAnsi="Times New Roman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A23BC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7D75F2"/>
    <w:pPr>
      <w:spacing w:after="0" w:line="240" w:lineRule="auto"/>
      <w:ind w:left="2160"/>
      <w:jc w:val="center"/>
    </w:pPr>
    <w:rPr>
      <w:rFonts w:eastAsia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D75F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Tekstas1">
    <w:name w:val="Tekstas1"/>
    <w:basedOn w:val="prastasis"/>
    <w:rsid w:val="007D75F2"/>
    <w:pPr>
      <w:spacing w:after="120" w:line="240" w:lineRule="auto"/>
      <w:ind w:left="454" w:right="454"/>
      <w:jc w:val="both"/>
    </w:pPr>
    <w:rPr>
      <w:rFonts w:ascii="Arial_LT" w:eastAsia="Times New Roman" w:hAnsi="Arial_LT" w:cs="Times New Roman"/>
      <w:i/>
      <w:sz w:val="28"/>
      <w:szCs w:val="20"/>
      <w:lang w:val="en-GB"/>
    </w:rPr>
  </w:style>
  <w:style w:type="table" w:styleId="Lentelstinklelis">
    <w:name w:val="Table Grid"/>
    <w:basedOn w:val="prastojilentel"/>
    <w:uiPriority w:val="39"/>
    <w:rsid w:val="007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051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n-US"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2111E5"/>
    <w:pPr>
      <w:spacing w:after="120" w:line="240" w:lineRule="auto"/>
      <w:ind w:left="283"/>
    </w:pPr>
    <w:rPr>
      <w:rFonts w:eastAsia="Times New Roman" w:cs="Times New Roman"/>
      <w:sz w:val="16"/>
      <w:szCs w:val="16"/>
      <w:lang w:val="en-US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2111E5"/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A23BC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A23BC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23BC6"/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23BC6"/>
    <w:pPr>
      <w:spacing w:after="12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23BC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saitas">
    <w:name w:val="Hyperlink"/>
    <w:basedOn w:val="Numatytasispastraiposriftas"/>
    <w:uiPriority w:val="99"/>
    <w:unhideWhenUsed/>
    <w:rsid w:val="00A5293E"/>
    <w:rPr>
      <w:color w:val="0563C1" w:themeColor="hyperlink"/>
      <w:u w:val="single"/>
    </w:rPr>
  </w:style>
  <w:style w:type="paragraph" w:customStyle="1" w:styleId="Standard">
    <w:name w:val="Standard"/>
    <w:rsid w:val="00464D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099C-B4D3-4C8E-84E4-C2C39B41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 Skaiva</dc:creator>
  <cp:keywords/>
  <dc:description/>
  <cp:lastModifiedBy>Ingrida</cp:lastModifiedBy>
  <cp:revision>8</cp:revision>
  <cp:lastPrinted>2017-02-03T08:07:00Z</cp:lastPrinted>
  <dcterms:created xsi:type="dcterms:W3CDTF">2017-02-01T09:06:00Z</dcterms:created>
  <dcterms:modified xsi:type="dcterms:W3CDTF">2017-02-03T08:15:00Z</dcterms:modified>
</cp:coreProperties>
</file>